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177F6E6" w14:textId="77777777" w:rsidR="001F002F" w:rsidRPr="00D92525" w:rsidRDefault="00D92525" w:rsidP="00D92525">
      <w:pPr>
        <w:jc w:val="center"/>
        <w:rPr>
          <w:sz w:val="34"/>
          <w:szCs w:val="34"/>
        </w:rPr>
      </w:pPr>
      <w:r w:rsidRPr="00D92525">
        <w:rPr>
          <w:sz w:val="34"/>
          <w:szCs w:val="34"/>
        </w:rPr>
        <w:t>GEOS 32060 / GEOS 22060 / ASTR 45900</w:t>
      </w:r>
    </w:p>
    <w:p w14:paraId="4247970B" w14:textId="77777777" w:rsidR="00D92525" w:rsidRDefault="00D92525" w:rsidP="00D92525">
      <w:pPr>
        <w:jc w:val="center"/>
        <w:rPr>
          <w:sz w:val="34"/>
          <w:szCs w:val="34"/>
        </w:rPr>
      </w:pPr>
      <w:r w:rsidRPr="00D92525">
        <w:rPr>
          <w:sz w:val="34"/>
          <w:szCs w:val="34"/>
        </w:rPr>
        <w:t>Homework 3</w:t>
      </w:r>
    </w:p>
    <w:p w14:paraId="4F7A5165" w14:textId="77777777" w:rsidR="00D92525" w:rsidRDefault="00D92525" w:rsidP="00D92525">
      <w:pPr>
        <w:jc w:val="center"/>
        <w:rPr>
          <w:sz w:val="34"/>
          <w:szCs w:val="34"/>
        </w:rPr>
      </w:pPr>
    </w:p>
    <w:p w14:paraId="229165B6" w14:textId="77777777" w:rsidR="00D92525" w:rsidRDefault="00D92525" w:rsidP="00D92525">
      <w:pPr>
        <w:rPr>
          <w:i/>
          <w:sz w:val="28"/>
          <w:szCs w:val="28"/>
        </w:rPr>
      </w:pPr>
      <w:proofErr w:type="gramStart"/>
      <w:r w:rsidRPr="00D92525">
        <w:rPr>
          <w:i/>
          <w:sz w:val="28"/>
          <w:szCs w:val="28"/>
        </w:rPr>
        <w:t>Due in class on</w:t>
      </w:r>
      <w:r>
        <w:rPr>
          <w:i/>
          <w:sz w:val="28"/>
          <w:szCs w:val="28"/>
        </w:rPr>
        <w:t xml:space="preserve"> Monday 1 Feb 4pm.</w:t>
      </w:r>
      <w:proofErr w:type="gramEnd"/>
    </w:p>
    <w:p w14:paraId="3EF7BEAD" w14:textId="77777777" w:rsidR="00D92525" w:rsidRDefault="00D92525" w:rsidP="00D92525">
      <w:pPr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No credit will be given for answers without working. It is OK to use e.g. </w:t>
      </w:r>
      <w:proofErr w:type="spellStart"/>
      <w:r>
        <w:rPr>
          <w:i/>
          <w:sz w:val="28"/>
          <w:szCs w:val="28"/>
        </w:rPr>
        <w:t>Mathematica</w:t>
      </w:r>
      <w:proofErr w:type="spellEnd"/>
      <w:r>
        <w:rPr>
          <w:i/>
          <w:sz w:val="28"/>
          <w:szCs w:val="28"/>
        </w:rPr>
        <w:t>, but if you do, please print out the work.</w:t>
      </w:r>
    </w:p>
    <w:p w14:paraId="415AB83B" w14:textId="77777777" w:rsidR="00D92525" w:rsidRDefault="00D92525" w:rsidP="00D92525">
      <w:pPr>
        <w:rPr>
          <w:i/>
          <w:sz w:val="28"/>
          <w:szCs w:val="28"/>
        </w:rPr>
      </w:pPr>
    </w:p>
    <w:p w14:paraId="457BF813" w14:textId="77777777" w:rsidR="00D61027" w:rsidRDefault="00D92525" w:rsidP="00D92525">
      <w:pPr>
        <w:rPr>
          <w:sz w:val="28"/>
          <w:szCs w:val="28"/>
        </w:rPr>
      </w:pPr>
      <w:r>
        <w:rPr>
          <w:sz w:val="28"/>
          <w:szCs w:val="28"/>
        </w:rPr>
        <w:t xml:space="preserve">In class we discussed the point that at habitable temperatures, chemical diffusion </w:t>
      </w:r>
      <w:r w:rsidR="00BF2B45">
        <w:rPr>
          <w:sz w:val="28"/>
          <w:szCs w:val="28"/>
        </w:rPr>
        <w:t>in rocks is</w:t>
      </w:r>
      <w:r>
        <w:rPr>
          <w:sz w:val="28"/>
          <w:szCs w:val="28"/>
        </w:rPr>
        <w:t xml:space="preserve"> very slow. </w:t>
      </w:r>
    </w:p>
    <w:p w14:paraId="61A821D5" w14:textId="1B3A0149" w:rsidR="00D61027" w:rsidRDefault="00D61027" w:rsidP="00D6102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2A7AF0D0" wp14:editId="379D5EE0">
            <wp:extent cx="2794000" cy="1725418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464" cy="1725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2AE2C1" w14:textId="0DDC4763" w:rsidR="00D61027" w:rsidRDefault="00D61027" w:rsidP="00D61027">
      <w:pPr>
        <w:jc w:val="center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After &gt;3 </w:t>
      </w:r>
      <w:proofErr w:type="spellStart"/>
      <w:r>
        <w:rPr>
          <w:i/>
          <w:sz w:val="28"/>
          <w:szCs w:val="28"/>
        </w:rPr>
        <w:t>Ga</w:t>
      </w:r>
      <w:proofErr w:type="spellEnd"/>
      <w:r>
        <w:rPr>
          <w:i/>
          <w:sz w:val="28"/>
          <w:szCs w:val="28"/>
        </w:rPr>
        <w:t xml:space="preserve"> of cold-climate weathering, Mars rinds are very thin. Drill diameter 2cm.</w:t>
      </w:r>
    </w:p>
    <w:p w14:paraId="0B49F490" w14:textId="77777777" w:rsidR="00D61027" w:rsidRPr="00D61027" w:rsidRDefault="00D61027" w:rsidP="00D61027">
      <w:pPr>
        <w:jc w:val="center"/>
        <w:rPr>
          <w:i/>
          <w:sz w:val="28"/>
          <w:szCs w:val="28"/>
        </w:rPr>
      </w:pPr>
    </w:p>
    <w:p w14:paraId="505A90EA" w14:textId="3FE8D109" w:rsidR="00D92525" w:rsidRPr="00D92525" w:rsidRDefault="00D92525" w:rsidP="00D92525">
      <w:pPr>
        <w:rPr>
          <w:sz w:val="28"/>
          <w:szCs w:val="28"/>
        </w:rPr>
      </w:pPr>
      <w:r>
        <w:rPr>
          <w:sz w:val="28"/>
          <w:szCs w:val="28"/>
        </w:rPr>
        <w:t xml:space="preserve">The purpose of this homework is to develop the idea that water-rock reactions (e.g. serpentinization, carbonation) at planetary scale </w:t>
      </w:r>
      <w:r w:rsidR="00BF2B45">
        <w:rPr>
          <w:sz w:val="28"/>
          <w:szCs w:val="28"/>
        </w:rPr>
        <w:t>are limited</w:t>
      </w:r>
      <w:r>
        <w:rPr>
          <w:sz w:val="28"/>
          <w:szCs w:val="28"/>
        </w:rPr>
        <w:t xml:space="preserve"> by the availability of surface area for reaction. This surface area can be produced by impacts, </w:t>
      </w:r>
      <w:proofErr w:type="spellStart"/>
      <w:r>
        <w:rPr>
          <w:sz w:val="28"/>
          <w:szCs w:val="28"/>
        </w:rPr>
        <w:t>tectonism</w:t>
      </w:r>
      <w:proofErr w:type="spellEnd"/>
      <w:r>
        <w:rPr>
          <w:sz w:val="28"/>
          <w:szCs w:val="28"/>
        </w:rPr>
        <w:t xml:space="preserve">, </w:t>
      </w:r>
      <w:r w:rsidR="00F443D6">
        <w:rPr>
          <w:sz w:val="28"/>
          <w:szCs w:val="28"/>
        </w:rPr>
        <w:t xml:space="preserve">erosion, </w:t>
      </w:r>
      <w:r>
        <w:rPr>
          <w:sz w:val="28"/>
          <w:szCs w:val="28"/>
        </w:rPr>
        <w:t xml:space="preserve">or </w:t>
      </w:r>
      <w:r w:rsidR="00F443D6">
        <w:rPr>
          <w:sz w:val="28"/>
          <w:szCs w:val="28"/>
        </w:rPr>
        <w:t>(for low-gravity worlds</w:t>
      </w:r>
      <w:r>
        <w:rPr>
          <w:sz w:val="28"/>
          <w:szCs w:val="28"/>
        </w:rPr>
        <w:t xml:space="preserve">) by incomplete </w:t>
      </w:r>
      <w:r w:rsidR="00F443D6">
        <w:rPr>
          <w:sz w:val="28"/>
          <w:szCs w:val="28"/>
        </w:rPr>
        <w:t xml:space="preserve">compaction during planet formation. Water-rock reactions are associated with gravity lows for two reasons: </w:t>
      </w:r>
      <w:r w:rsidR="00B91DC9">
        <w:rPr>
          <w:sz w:val="28"/>
          <w:szCs w:val="28"/>
        </w:rPr>
        <w:t>pore space is less dense than rock</w:t>
      </w:r>
      <w:r w:rsidR="00F443D6">
        <w:rPr>
          <w:sz w:val="28"/>
          <w:szCs w:val="28"/>
        </w:rPr>
        <w:t xml:space="preserve"> </w:t>
      </w:r>
      <w:r w:rsidR="00B91DC9">
        <w:rPr>
          <w:sz w:val="28"/>
          <w:szCs w:val="28"/>
        </w:rPr>
        <w:t>(even if liquid-filled)</w:t>
      </w:r>
      <w:proofErr w:type="gramStart"/>
      <w:r w:rsidR="00B91DC9">
        <w:rPr>
          <w:sz w:val="28"/>
          <w:szCs w:val="28"/>
        </w:rPr>
        <w:t>;</w:t>
      </w:r>
      <w:proofErr w:type="gramEnd"/>
      <w:r w:rsidR="00B91DC9">
        <w:rPr>
          <w:sz w:val="28"/>
          <w:szCs w:val="28"/>
        </w:rPr>
        <w:t xml:space="preserve"> and hydrated minerals produced by water-rock reactions are usually less dense than anhydrous minerals. </w:t>
      </w:r>
    </w:p>
    <w:p w14:paraId="3D7646E9" w14:textId="77777777" w:rsidR="00D92525" w:rsidRDefault="00D92525" w:rsidP="00D92525">
      <w:pPr>
        <w:rPr>
          <w:i/>
          <w:sz w:val="28"/>
          <w:szCs w:val="28"/>
        </w:rPr>
      </w:pPr>
    </w:p>
    <w:p w14:paraId="6068558E" w14:textId="1DA71A1B" w:rsidR="00FD24F7" w:rsidRDefault="00FD24F7" w:rsidP="00D9252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Q1. </w:t>
      </w:r>
      <w:proofErr w:type="gramStart"/>
      <w:r>
        <w:rPr>
          <w:b/>
          <w:sz w:val="28"/>
          <w:szCs w:val="28"/>
        </w:rPr>
        <w:t>Relatively recent weathering on Mars.</w:t>
      </w:r>
      <w:proofErr w:type="gramEnd"/>
    </w:p>
    <w:p w14:paraId="254236CB" w14:textId="13B29CD4" w:rsidR="00114F58" w:rsidRDefault="00114F58" w:rsidP="00D92525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0" distB="0" distL="0" distR="0" wp14:anchorId="59CC4D39" wp14:editId="2E8730A5">
            <wp:extent cx="5486400" cy="3033954"/>
            <wp:effectExtent l="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033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8B33AE" w14:textId="77777777" w:rsidR="00D92525" w:rsidRDefault="00D92525" w:rsidP="00D9252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Q1. </w:t>
      </w:r>
      <w:proofErr w:type="gramStart"/>
      <w:r>
        <w:rPr>
          <w:b/>
          <w:sz w:val="28"/>
          <w:szCs w:val="28"/>
        </w:rPr>
        <w:t>The Moon from GRAIL.</w:t>
      </w:r>
      <w:proofErr w:type="gramEnd"/>
      <w:r w:rsidR="00F443D6">
        <w:rPr>
          <w:b/>
          <w:sz w:val="28"/>
          <w:szCs w:val="28"/>
        </w:rPr>
        <w:t xml:space="preserve"> </w:t>
      </w:r>
    </w:p>
    <w:p w14:paraId="604A8EA6" w14:textId="77777777" w:rsidR="00F443D6" w:rsidRPr="00F443D6" w:rsidRDefault="00F443D6" w:rsidP="00D92525">
      <w:pPr>
        <w:rPr>
          <w:sz w:val="28"/>
          <w:szCs w:val="28"/>
        </w:rPr>
      </w:pPr>
      <w:r>
        <w:rPr>
          <w:sz w:val="28"/>
          <w:szCs w:val="28"/>
        </w:rPr>
        <w:t>The resolution of satellite-derived gravity maps on planets with atmospheres is constrained by. On the Moon, the GRAIL mission was able to literally fly between the mountaintops, yielding a very high-resolution gravity map.</w:t>
      </w:r>
    </w:p>
    <w:p w14:paraId="274F5AA3" w14:textId="77777777" w:rsidR="00D92525" w:rsidRDefault="00D92525" w:rsidP="00D92525">
      <w:pPr>
        <w:rPr>
          <w:b/>
          <w:sz w:val="28"/>
          <w:szCs w:val="28"/>
        </w:rPr>
      </w:pPr>
    </w:p>
    <w:p w14:paraId="2A54DB02" w14:textId="77777777" w:rsidR="00F443D6" w:rsidRDefault="00F443D6" w:rsidP="00D92525">
      <w:pPr>
        <w:rPr>
          <w:b/>
          <w:sz w:val="28"/>
          <w:szCs w:val="28"/>
        </w:rPr>
      </w:pPr>
    </w:p>
    <w:p w14:paraId="1462B39F" w14:textId="77777777" w:rsidR="00D92525" w:rsidRPr="00D92525" w:rsidRDefault="00F443D6" w:rsidP="00D92525">
      <w:pPr>
        <w:rPr>
          <w:sz w:val="28"/>
          <w:szCs w:val="28"/>
        </w:rPr>
      </w:pPr>
      <w:r>
        <w:rPr>
          <w:sz w:val="28"/>
          <w:szCs w:val="28"/>
        </w:rPr>
        <w:t>d</w:t>
      </w:r>
      <w:r w:rsidR="00D92525">
        <w:rPr>
          <w:sz w:val="28"/>
          <w:szCs w:val="28"/>
        </w:rPr>
        <w:t xml:space="preserve">) </w:t>
      </w:r>
      <w:r>
        <w:rPr>
          <w:sz w:val="28"/>
          <w:szCs w:val="28"/>
        </w:rPr>
        <w:t xml:space="preserve">Scaling from the GRAIL observations, what is the porosity at the center of </w:t>
      </w:r>
      <w:proofErr w:type="spellStart"/>
      <w:r>
        <w:rPr>
          <w:sz w:val="28"/>
          <w:szCs w:val="28"/>
        </w:rPr>
        <w:t>Enceladus</w:t>
      </w:r>
      <w:proofErr w:type="spellEnd"/>
      <w:r>
        <w:rPr>
          <w:sz w:val="28"/>
          <w:szCs w:val="28"/>
        </w:rPr>
        <w:t xml:space="preserve">? Assume permeability is given </w:t>
      </w:r>
      <w:proofErr w:type="gramStart"/>
      <w:r>
        <w:rPr>
          <w:sz w:val="28"/>
          <w:szCs w:val="28"/>
        </w:rPr>
        <w:t>by .</w:t>
      </w:r>
      <w:proofErr w:type="gramEnd"/>
      <w:r>
        <w:rPr>
          <w:sz w:val="28"/>
          <w:szCs w:val="28"/>
        </w:rPr>
        <w:t xml:space="preserve"> </w:t>
      </w:r>
      <w:r w:rsidR="00D92525">
        <w:rPr>
          <w:sz w:val="28"/>
          <w:szCs w:val="28"/>
        </w:rPr>
        <w:t xml:space="preserve">Does hydrothermal convection extend to the center of </w:t>
      </w:r>
      <w:proofErr w:type="spellStart"/>
      <w:r w:rsidR="00D92525">
        <w:rPr>
          <w:sz w:val="28"/>
          <w:szCs w:val="28"/>
        </w:rPr>
        <w:t>Enceladus</w:t>
      </w:r>
      <w:proofErr w:type="spellEnd"/>
      <w:r w:rsidR="00D92525">
        <w:rPr>
          <w:sz w:val="28"/>
          <w:szCs w:val="28"/>
        </w:rPr>
        <w:t>?</w:t>
      </w:r>
    </w:p>
    <w:p w14:paraId="299190B6" w14:textId="77777777" w:rsidR="00D92525" w:rsidRDefault="00D92525" w:rsidP="00D92525">
      <w:pPr>
        <w:rPr>
          <w:b/>
          <w:sz w:val="28"/>
          <w:szCs w:val="28"/>
        </w:rPr>
      </w:pPr>
    </w:p>
    <w:p w14:paraId="6AB16786" w14:textId="40964938" w:rsidR="00EA548A" w:rsidRDefault="000D54C0" w:rsidP="00D92525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Q2. </w:t>
      </w:r>
      <w:proofErr w:type="gramStart"/>
      <w:r>
        <w:rPr>
          <w:b/>
          <w:sz w:val="28"/>
          <w:szCs w:val="28"/>
        </w:rPr>
        <w:t>Gravity anomalies on Ganymede.</w:t>
      </w:r>
      <w:proofErr w:type="gramEnd"/>
      <w:r>
        <w:rPr>
          <w:b/>
          <w:sz w:val="28"/>
          <w:szCs w:val="28"/>
        </w:rPr>
        <w:t xml:space="preserve"> </w:t>
      </w:r>
    </w:p>
    <w:p w14:paraId="56958182" w14:textId="743807BA" w:rsidR="000D54C0" w:rsidRDefault="000D54C0" w:rsidP="00D92525">
      <w:pPr>
        <w:rPr>
          <w:sz w:val="28"/>
          <w:szCs w:val="28"/>
        </w:rPr>
      </w:pPr>
      <w:r>
        <w:rPr>
          <w:sz w:val="28"/>
          <w:szCs w:val="28"/>
        </w:rPr>
        <w:t xml:space="preserve">Ganymede is </w:t>
      </w:r>
      <w:r w:rsidR="00D860EB">
        <w:rPr>
          <w:sz w:val="28"/>
          <w:szCs w:val="28"/>
        </w:rPr>
        <w:t>a 0.4 Earth-radius</w:t>
      </w:r>
      <w:r>
        <w:rPr>
          <w:sz w:val="28"/>
          <w:szCs w:val="28"/>
        </w:rPr>
        <w:t xml:space="preserve"> moon of Jupiter with a probable “club sandwich” outer layer of </w:t>
      </w:r>
      <w:r w:rsidR="00D860EB">
        <w:rPr>
          <w:sz w:val="28"/>
          <w:szCs w:val="28"/>
        </w:rPr>
        <w:t xml:space="preserve">multiple </w:t>
      </w:r>
      <w:r>
        <w:rPr>
          <w:sz w:val="28"/>
          <w:szCs w:val="28"/>
        </w:rPr>
        <w:t>salty oceans and high-pressure-ice shells, a rocky mantle, and a liquid metal core</w:t>
      </w:r>
      <w:r w:rsidR="00A45A22">
        <w:rPr>
          <w:sz w:val="28"/>
          <w:szCs w:val="28"/>
        </w:rPr>
        <w:t xml:space="preserve"> with a strong dynamo</w:t>
      </w:r>
      <w:r>
        <w:rPr>
          <w:sz w:val="28"/>
          <w:szCs w:val="28"/>
        </w:rPr>
        <w:t>.</w:t>
      </w:r>
      <w:r w:rsidR="00D860EB">
        <w:rPr>
          <w:sz w:val="28"/>
          <w:szCs w:val="28"/>
        </w:rPr>
        <w:t xml:space="preserve"> Moon density and J2 constrain the rock-metal boundary to be at ~0.25 Ganymede radii and the rock-water boundary to be at 0.65 Ganymede radii.</w:t>
      </w:r>
    </w:p>
    <w:p w14:paraId="5B21410A" w14:textId="15AD4FBB" w:rsidR="000D54C0" w:rsidRDefault="00087867" w:rsidP="0008786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4941508D" wp14:editId="537F8522">
            <wp:extent cx="3429000" cy="1875234"/>
            <wp:effectExtent l="0" t="0" r="0" b="4445"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1875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5AF7DC" w14:textId="77777777" w:rsidR="00087867" w:rsidRDefault="00087867" w:rsidP="00087867">
      <w:pPr>
        <w:jc w:val="center"/>
        <w:rPr>
          <w:sz w:val="28"/>
          <w:szCs w:val="28"/>
        </w:rPr>
      </w:pPr>
    </w:p>
    <w:p w14:paraId="5E234177" w14:textId="381BC4FC" w:rsidR="00087867" w:rsidRDefault="00087867" w:rsidP="00087867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Ganymede is notable for its large gravity anomalies (detected during close flybys by the Galileo Jupiter orbiter). </w:t>
      </w:r>
      <w:r w:rsidR="00D860EB">
        <w:rPr>
          <w:sz w:val="28"/>
          <w:szCs w:val="28"/>
        </w:rPr>
        <w:t xml:space="preserve">The anomalies are not correlated with surface geology. </w:t>
      </w:r>
      <w:r>
        <w:rPr>
          <w:sz w:val="28"/>
          <w:szCs w:val="28"/>
        </w:rPr>
        <w:t>At closest approach</w:t>
      </w:r>
      <w:r w:rsidR="00D860EB">
        <w:rPr>
          <w:sz w:val="28"/>
          <w:szCs w:val="28"/>
        </w:rPr>
        <w:t xml:space="preserve"> (200 km)</w:t>
      </w:r>
      <w:r>
        <w:rPr>
          <w:sz w:val="28"/>
          <w:szCs w:val="28"/>
        </w:rPr>
        <w:t xml:space="preserve">, the anomalies produced an excess acceleration of </w:t>
      </w:r>
      <w:r w:rsidR="00967292">
        <w:rPr>
          <w:sz w:val="28"/>
          <w:szCs w:val="28"/>
        </w:rPr>
        <w:t>10</w:t>
      </w:r>
      <w:r w:rsidR="00967292" w:rsidRPr="00967292">
        <w:rPr>
          <w:sz w:val="28"/>
          <w:szCs w:val="28"/>
          <w:vertAlign w:val="superscript"/>
        </w:rPr>
        <w:t>-5</w:t>
      </w:r>
      <w:r w:rsidR="00967292">
        <w:rPr>
          <w:sz w:val="28"/>
          <w:szCs w:val="28"/>
        </w:rPr>
        <w:t xml:space="preserve"> m s</w:t>
      </w:r>
      <w:r w:rsidR="00967292" w:rsidRPr="00967292">
        <w:rPr>
          <w:sz w:val="28"/>
          <w:szCs w:val="28"/>
          <w:vertAlign w:val="superscript"/>
        </w:rPr>
        <w:t>-2</w:t>
      </w:r>
      <w:r w:rsidR="00D860EB" w:rsidRPr="00D860EB">
        <w:rPr>
          <w:sz w:val="28"/>
          <w:szCs w:val="28"/>
        </w:rPr>
        <w:t>.</w:t>
      </w:r>
    </w:p>
    <w:p w14:paraId="16320963" w14:textId="77777777" w:rsidR="00D860EB" w:rsidRDefault="00D860EB" w:rsidP="00087867">
      <w:pPr>
        <w:jc w:val="both"/>
        <w:rPr>
          <w:sz w:val="28"/>
          <w:szCs w:val="28"/>
        </w:rPr>
      </w:pPr>
    </w:p>
    <w:p w14:paraId="189EC753" w14:textId="590AC1D7" w:rsidR="00D860EB" w:rsidRPr="00D860EB" w:rsidRDefault="00D860EB" w:rsidP="00D860EB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 w:rsidRPr="00D860EB">
        <w:rPr>
          <w:sz w:val="28"/>
          <w:szCs w:val="28"/>
        </w:rPr>
        <w:t>What is the approximate spatial resolution (the observational “footprint”) of a flyby gravity measurement at the surface? At the rock-ice boundary? At the rock-metal boundary? You may neglect planet curvature.</w:t>
      </w:r>
    </w:p>
    <w:p w14:paraId="0CF53C7E" w14:textId="41EEF791" w:rsidR="00A45A22" w:rsidRDefault="00A45A22" w:rsidP="00A45A22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Density of metal = 7</w:t>
      </w:r>
      <w:r w:rsidR="00D860EB">
        <w:rPr>
          <w:sz w:val="28"/>
          <w:szCs w:val="28"/>
        </w:rPr>
        <w:t xml:space="preserve"> g/cc; of rock = 3 g/cc; of </w:t>
      </w:r>
      <w:r>
        <w:rPr>
          <w:sz w:val="28"/>
          <w:szCs w:val="28"/>
        </w:rPr>
        <w:t>high-pressure water substance, 1.5 g/cc. Assuming a “mountain” of metal (a perturbation of the rock-metal boundary) is responsible for the gravity anomalies, and the mountain radius is the footprint size from part (a), what is the height of the mountain? Repeat the calculation for a mountain of rock at the rock-ice boundary. You may neglect planet curvature.</w:t>
      </w:r>
    </w:p>
    <w:p w14:paraId="079C5FA1" w14:textId="1E494AF2" w:rsidR="00A45A22" w:rsidRPr="00A45A22" w:rsidRDefault="00A45A22" w:rsidP="00A45A22">
      <w:pPr>
        <w:pStyle w:val="ListParagraph"/>
        <w:numPr>
          <w:ilvl w:val="0"/>
          <w:numId w:val="1"/>
        </w:numPr>
        <w:jc w:val="both"/>
        <w:rPr>
          <w:sz w:val="28"/>
          <w:szCs w:val="28"/>
        </w:rPr>
      </w:pPr>
      <w:r>
        <w:rPr>
          <w:sz w:val="28"/>
          <w:szCs w:val="28"/>
        </w:rPr>
        <w:t>Assume the viscosity of ice is 10</w:t>
      </w:r>
      <w:r w:rsidRPr="00A45A22">
        <w:rPr>
          <w:sz w:val="28"/>
          <w:szCs w:val="28"/>
          <w:vertAlign w:val="superscript"/>
        </w:rPr>
        <w:t>13</w:t>
      </w:r>
      <w:r>
        <w:rPr>
          <w:sz w:val="28"/>
          <w:szCs w:val="28"/>
        </w:rPr>
        <w:t xml:space="preserve"> Pa s, the viscosity of rock is 10</w:t>
      </w:r>
      <w:r w:rsidRPr="00A45A22">
        <w:rPr>
          <w:sz w:val="28"/>
          <w:szCs w:val="28"/>
          <w:vertAlign w:val="superscript"/>
        </w:rPr>
        <w:t>18</w:t>
      </w:r>
      <w:r>
        <w:rPr>
          <w:sz w:val="28"/>
          <w:szCs w:val="28"/>
        </w:rPr>
        <w:t xml:space="preserve"> Pa s, and the viscosity of liquid metal is 10</w:t>
      </w:r>
      <w:r w:rsidRPr="00A45A22">
        <w:rPr>
          <w:sz w:val="28"/>
          <w:szCs w:val="28"/>
          <w:vertAlign w:val="superscript"/>
        </w:rPr>
        <w:t>1</w:t>
      </w:r>
      <w:r>
        <w:rPr>
          <w:sz w:val="28"/>
          <w:szCs w:val="28"/>
        </w:rPr>
        <w:t xml:space="preserve"> Pa s. </w:t>
      </w:r>
      <w:proofErr w:type="gramStart"/>
      <w:r>
        <w:rPr>
          <w:sz w:val="28"/>
          <w:szCs w:val="28"/>
        </w:rPr>
        <w:t>Modeling</w:t>
      </w:r>
      <w:proofErr w:type="gramEnd"/>
      <w:r>
        <w:rPr>
          <w:sz w:val="28"/>
          <w:szCs w:val="28"/>
        </w:rPr>
        <w:t xml:space="preserve"> the mountains as spheres, what is the time for the mountains to sink? Are the “mountains” a reasonable explanation for the data? </w:t>
      </w:r>
      <w:r>
        <w:rPr>
          <w:b/>
          <w:i/>
          <w:sz w:val="28"/>
          <w:szCs w:val="28"/>
          <w:u w:val="single"/>
        </w:rPr>
        <w:t xml:space="preserve">Warning/hint: </w:t>
      </w:r>
      <w:bookmarkStart w:id="0" w:name="_GoBack"/>
      <w:bookmarkEnd w:id="0"/>
    </w:p>
    <w:sectPr w:rsidR="00A45A22" w:rsidRPr="00A45A22" w:rsidSect="001F002F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7F20E86"/>
    <w:multiLevelType w:val="hybridMultilevel"/>
    <w:tmpl w:val="9F4CB166"/>
    <w:lvl w:ilvl="0" w:tplc="707814B4">
      <w:start w:val="1"/>
      <w:numFmt w:val="lowerLetter"/>
      <w:lvlText w:val="%1)"/>
      <w:lvlJc w:val="left"/>
      <w:pPr>
        <w:ind w:left="780" w:hanging="4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2525"/>
    <w:rsid w:val="00087867"/>
    <w:rsid w:val="000D54C0"/>
    <w:rsid w:val="00114F58"/>
    <w:rsid w:val="001F002F"/>
    <w:rsid w:val="005F7250"/>
    <w:rsid w:val="006719F9"/>
    <w:rsid w:val="00967292"/>
    <w:rsid w:val="00A45A22"/>
    <w:rsid w:val="00B91DC9"/>
    <w:rsid w:val="00BF2B45"/>
    <w:rsid w:val="00D61027"/>
    <w:rsid w:val="00D860EB"/>
    <w:rsid w:val="00D92525"/>
    <w:rsid w:val="00EA548A"/>
    <w:rsid w:val="00F443D6"/>
    <w:rsid w:val="00FD24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4C3FAB3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102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027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860E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1027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027"/>
    <w:rPr>
      <w:rFonts w:ascii="Lucida Grande" w:hAnsi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D860E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3</Pages>
  <Words>450</Words>
  <Characters>2567</Characters>
  <Application>Microsoft Macintosh Word</Application>
  <DocSecurity>0</DocSecurity>
  <Lines>21</Lines>
  <Paragraphs>6</Paragraphs>
  <ScaleCrop>false</ScaleCrop>
  <Company>Caltech</Company>
  <LinksUpToDate>false</LinksUpToDate>
  <CharactersWithSpaces>3011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Edwin Kite</dc:creator>
  <cp:keywords/>
  <dc:description/>
  <cp:lastModifiedBy>Edwin Kite</cp:lastModifiedBy>
  <cp:revision>8</cp:revision>
  <dcterms:created xsi:type="dcterms:W3CDTF">2016-01-24T18:01:00Z</dcterms:created>
  <dcterms:modified xsi:type="dcterms:W3CDTF">2016-01-26T05:09:00Z</dcterms:modified>
</cp:coreProperties>
</file>