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8FC30" w14:textId="3EC16BD7" w:rsidR="003437D9" w:rsidRPr="001F3CC1" w:rsidRDefault="005B6D8C" w:rsidP="003437D9">
      <w:pPr>
        <w:jc w:val="center"/>
        <w:rPr>
          <w:b/>
          <w:sz w:val="26"/>
          <w:szCs w:val="26"/>
        </w:rPr>
      </w:pPr>
      <w:r w:rsidRPr="001F3CC1">
        <w:rPr>
          <w:b/>
          <w:sz w:val="26"/>
          <w:szCs w:val="26"/>
        </w:rPr>
        <w:t>The science of landscapes: E</w:t>
      </w:r>
      <w:r w:rsidR="002F5436" w:rsidRPr="001F3CC1">
        <w:rPr>
          <w:b/>
          <w:sz w:val="26"/>
          <w:szCs w:val="26"/>
        </w:rPr>
        <w:t>arth and planetary surface p</w:t>
      </w:r>
      <w:r w:rsidR="003437D9" w:rsidRPr="001F3CC1">
        <w:rPr>
          <w:b/>
          <w:sz w:val="26"/>
          <w:szCs w:val="26"/>
        </w:rPr>
        <w:t>rocesses</w:t>
      </w:r>
    </w:p>
    <w:p w14:paraId="5516E2AD" w14:textId="24D4F05A" w:rsidR="003437D9" w:rsidRPr="001F3CC1" w:rsidRDefault="002F5436" w:rsidP="003437D9">
      <w:pPr>
        <w:jc w:val="center"/>
        <w:rPr>
          <w:b/>
          <w:sz w:val="26"/>
          <w:szCs w:val="26"/>
        </w:rPr>
      </w:pPr>
      <w:r w:rsidRPr="001F3CC1">
        <w:rPr>
          <w:b/>
          <w:sz w:val="26"/>
          <w:szCs w:val="26"/>
        </w:rPr>
        <w:t>Winter 2019</w:t>
      </w:r>
    </w:p>
    <w:p w14:paraId="7DDB976B" w14:textId="2721EC6D" w:rsidR="00AB7118" w:rsidRPr="001F3CC1" w:rsidRDefault="003923CD" w:rsidP="003437D9">
      <w:pPr>
        <w:jc w:val="center"/>
        <w:rPr>
          <w:b/>
          <w:sz w:val="26"/>
          <w:szCs w:val="26"/>
        </w:rPr>
      </w:pPr>
      <w:r w:rsidRPr="001F3CC1">
        <w:rPr>
          <w:b/>
          <w:sz w:val="26"/>
          <w:szCs w:val="26"/>
        </w:rPr>
        <w:t xml:space="preserve">Problem set </w:t>
      </w:r>
      <w:r w:rsidR="00DB10D8">
        <w:rPr>
          <w:b/>
          <w:sz w:val="26"/>
          <w:szCs w:val="26"/>
        </w:rPr>
        <w:t>5</w:t>
      </w:r>
    </w:p>
    <w:p w14:paraId="27A823DF" w14:textId="77777777" w:rsidR="00650A5F" w:rsidRPr="001F3CC1" w:rsidRDefault="00650A5F" w:rsidP="00650A5F">
      <w:pPr>
        <w:jc w:val="center"/>
        <w:rPr>
          <w:sz w:val="26"/>
          <w:szCs w:val="26"/>
        </w:rPr>
      </w:pPr>
    </w:p>
    <w:p w14:paraId="7874E67E" w14:textId="47A0E317" w:rsidR="00650A5F" w:rsidRDefault="008276D7" w:rsidP="001F3CC1">
      <w:pPr>
        <w:jc w:val="both"/>
        <w:rPr>
          <w:sz w:val="26"/>
          <w:szCs w:val="26"/>
        </w:rPr>
      </w:pPr>
      <w:r w:rsidRPr="001F3CC1">
        <w:rPr>
          <w:sz w:val="26"/>
          <w:szCs w:val="26"/>
        </w:rPr>
        <w:t xml:space="preserve">Due in class </w:t>
      </w:r>
      <w:r w:rsidR="00DB10D8">
        <w:rPr>
          <w:sz w:val="26"/>
          <w:szCs w:val="26"/>
        </w:rPr>
        <w:t>Wednesday</w:t>
      </w:r>
      <w:r w:rsidR="00176285">
        <w:rPr>
          <w:sz w:val="26"/>
          <w:szCs w:val="26"/>
        </w:rPr>
        <w:t xml:space="preserve"> </w:t>
      </w:r>
      <w:r w:rsidR="00DB10D8">
        <w:rPr>
          <w:sz w:val="26"/>
          <w:szCs w:val="26"/>
        </w:rPr>
        <w:t>27</w:t>
      </w:r>
      <w:r w:rsidR="00D72F73">
        <w:rPr>
          <w:sz w:val="26"/>
          <w:szCs w:val="26"/>
        </w:rPr>
        <w:t xml:space="preserve"> Feb</w:t>
      </w:r>
      <w:r w:rsidRPr="001F3CC1">
        <w:rPr>
          <w:sz w:val="26"/>
          <w:szCs w:val="26"/>
        </w:rPr>
        <w:t>, 10:30a</w:t>
      </w:r>
      <w:r w:rsidR="00650A5F" w:rsidRPr="001F3CC1">
        <w:rPr>
          <w:sz w:val="26"/>
          <w:szCs w:val="26"/>
        </w:rPr>
        <w:t xml:space="preserve">m. </w:t>
      </w:r>
      <w:r w:rsidR="00176285">
        <w:rPr>
          <w:sz w:val="26"/>
          <w:szCs w:val="26"/>
        </w:rPr>
        <w:t>Office hours 11:30a-12:30p</w:t>
      </w:r>
      <w:r w:rsidR="00DB10D8">
        <w:rPr>
          <w:sz w:val="26"/>
          <w:szCs w:val="26"/>
        </w:rPr>
        <w:t xml:space="preserve"> Mondays</w:t>
      </w:r>
      <w:r w:rsidR="008977F6">
        <w:rPr>
          <w:sz w:val="26"/>
          <w:szCs w:val="26"/>
        </w:rPr>
        <w:t>,</w:t>
      </w:r>
      <w:r w:rsidR="00176285">
        <w:rPr>
          <w:sz w:val="26"/>
          <w:szCs w:val="26"/>
        </w:rPr>
        <w:t xml:space="preserve"> or by arrangement</w:t>
      </w:r>
      <w:r w:rsidR="003C6282" w:rsidRPr="001F3CC1">
        <w:rPr>
          <w:sz w:val="26"/>
          <w:szCs w:val="26"/>
        </w:rPr>
        <w:t xml:space="preserve"> </w:t>
      </w:r>
      <w:r w:rsidR="00176285">
        <w:rPr>
          <w:sz w:val="26"/>
          <w:szCs w:val="26"/>
        </w:rPr>
        <w:t>(</w:t>
      </w:r>
      <w:hyperlink r:id="rId6" w:history="1">
        <w:r w:rsidR="00D72F73" w:rsidRPr="009C7290">
          <w:rPr>
            <w:rStyle w:val="Hyperlink"/>
            <w:sz w:val="26"/>
            <w:szCs w:val="26"/>
          </w:rPr>
          <w:t>kite@uchicago.edu</w:t>
        </w:r>
      </w:hyperlink>
      <w:r w:rsidR="00176285">
        <w:rPr>
          <w:sz w:val="26"/>
          <w:szCs w:val="26"/>
        </w:rPr>
        <w:t>)</w:t>
      </w:r>
      <w:r w:rsidR="00D72F73">
        <w:rPr>
          <w:sz w:val="26"/>
          <w:szCs w:val="26"/>
        </w:rPr>
        <w:t>.</w:t>
      </w:r>
    </w:p>
    <w:p w14:paraId="37BB70BA" w14:textId="77777777" w:rsidR="00650A5F" w:rsidRPr="001F3CC1" w:rsidRDefault="00650A5F" w:rsidP="00650A5F">
      <w:pPr>
        <w:rPr>
          <w:sz w:val="26"/>
          <w:szCs w:val="26"/>
        </w:rPr>
      </w:pPr>
    </w:p>
    <w:p w14:paraId="5CF2E7F9" w14:textId="012EDAD2" w:rsidR="00B27719" w:rsidRPr="001D502F" w:rsidRDefault="00650A5F" w:rsidP="001F3CC1">
      <w:pPr>
        <w:jc w:val="both"/>
        <w:rPr>
          <w:rFonts w:ascii="Cambria" w:hAnsi="Cambria"/>
          <w:sz w:val="26"/>
          <w:szCs w:val="26"/>
        </w:rPr>
      </w:pPr>
      <w:r w:rsidRPr="001F3CC1">
        <w:rPr>
          <w:sz w:val="26"/>
          <w:szCs w:val="26"/>
        </w:rPr>
        <w:t xml:space="preserve">Collaboration policy. You may discuss homework questions with each other, </w:t>
      </w:r>
      <w:r w:rsidRPr="001D502F">
        <w:rPr>
          <w:rFonts w:ascii="Cambria" w:hAnsi="Cambria"/>
          <w:sz w:val="26"/>
          <w:szCs w:val="26"/>
        </w:rPr>
        <w:t>but you should not be in the same room as another student when y</w:t>
      </w:r>
      <w:r w:rsidR="00DE332C" w:rsidRPr="001D502F">
        <w:rPr>
          <w:rFonts w:ascii="Cambria" w:hAnsi="Cambria"/>
          <w:sz w:val="26"/>
          <w:szCs w:val="26"/>
        </w:rPr>
        <w:t>ou are writing up the answers. Q</w:t>
      </w:r>
      <w:r w:rsidRPr="001D502F">
        <w:rPr>
          <w:rFonts w:ascii="Cambria" w:hAnsi="Cambria"/>
          <w:sz w:val="26"/>
          <w:szCs w:val="26"/>
        </w:rPr>
        <w:t>uestions in this problem set are “open book” and may draw on concepts in the required reading.</w:t>
      </w:r>
    </w:p>
    <w:p w14:paraId="0F30E7D0" w14:textId="77777777" w:rsidR="00EA725C" w:rsidRPr="001D502F" w:rsidRDefault="00EA725C" w:rsidP="00650A5F">
      <w:pPr>
        <w:rPr>
          <w:rFonts w:ascii="Cambria" w:hAnsi="Cambria"/>
          <w:sz w:val="26"/>
          <w:szCs w:val="26"/>
        </w:rPr>
      </w:pPr>
    </w:p>
    <w:p w14:paraId="74CAE75B" w14:textId="77777777" w:rsidR="00F25956" w:rsidRDefault="00AD7B81" w:rsidP="00AD7B81">
      <w:pPr>
        <w:rPr>
          <w:b/>
          <w:sz w:val="26"/>
          <w:szCs w:val="26"/>
        </w:rPr>
      </w:pPr>
      <w:bookmarkStart w:id="0" w:name="_GoBack"/>
      <w:bookmarkEnd w:id="0"/>
      <w:r>
        <w:rPr>
          <w:b/>
          <w:sz w:val="26"/>
          <w:szCs w:val="26"/>
        </w:rPr>
        <w:t>Question 1</w:t>
      </w:r>
      <w:r>
        <w:rPr>
          <w:b/>
          <w:sz w:val="26"/>
          <w:szCs w:val="26"/>
        </w:rPr>
        <w:t xml:space="preserve">. </w:t>
      </w:r>
    </w:p>
    <w:p w14:paraId="10FF16CD" w14:textId="271A84AC" w:rsidR="00AD7B81" w:rsidRDefault="00AD7B81" w:rsidP="00AD7B81">
      <w:pPr>
        <w:rPr>
          <w:sz w:val="26"/>
          <w:szCs w:val="26"/>
        </w:rPr>
      </w:pPr>
      <w:r>
        <w:rPr>
          <w:sz w:val="26"/>
          <w:szCs w:val="26"/>
        </w:rPr>
        <w:t>Consider a wide, shallow mountain belt whose bedrock fragments into 2cm-diameter clasts that cannot be further abraded. How will the height of this mountain belt differ from that of an otherwise identical mountain belt whose bedrock  fragments into 1cm-diameter clasts that cannot be further abraded? Be quantitative (use the equations given in lecture).</w:t>
      </w:r>
    </w:p>
    <w:p w14:paraId="41BDB819" w14:textId="77777777" w:rsidR="00F25956" w:rsidRDefault="00F25956" w:rsidP="00AD7B81">
      <w:pPr>
        <w:rPr>
          <w:sz w:val="26"/>
          <w:szCs w:val="26"/>
        </w:rPr>
      </w:pPr>
    </w:p>
    <w:p w14:paraId="5BE5B2CE" w14:textId="3E6BFDC7" w:rsidR="00F25956" w:rsidRPr="00952544" w:rsidRDefault="00F25956" w:rsidP="00F25956">
      <w:pPr>
        <w:rPr>
          <w:sz w:val="26"/>
          <w:szCs w:val="26"/>
        </w:rPr>
      </w:pPr>
      <w:r>
        <w:rPr>
          <w:b/>
          <w:sz w:val="26"/>
          <w:szCs w:val="26"/>
        </w:rPr>
        <w:t>Question 2</w:t>
      </w:r>
      <w:r w:rsidRPr="001043C2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Eberswalde paleohydrology (following Irwin et al., Geomorphology 2015)</w:t>
      </w:r>
    </w:p>
    <w:p w14:paraId="16096693" w14:textId="77777777" w:rsidR="00F25956" w:rsidRPr="006B2002" w:rsidRDefault="00F25956" w:rsidP="00F25956">
      <w:pPr>
        <w:rPr>
          <w:sz w:val="26"/>
          <w:szCs w:val="26"/>
        </w:rPr>
      </w:pPr>
      <w:r w:rsidRPr="006B2002">
        <w:rPr>
          <w:sz w:val="26"/>
          <w:szCs w:val="26"/>
        </w:rPr>
        <w:t xml:space="preserve">You </w:t>
      </w:r>
      <w:r>
        <w:rPr>
          <w:sz w:val="26"/>
          <w:szCs w:val="26"/>
        </w:rPr>
        <w:t>may</w:t>
      </w:r>
      <w:r w:rsidRPr="006B2002">
        <w:rPr>
          <w:sz w:val="26"/>
          <w:szCs w:val="26"/>
        </w:rPr>
        <w:t xml:space="preserve"> need a ruler for this question.</w:t>
      </w:r>
    </w:p>
    <w:p w14:paraId="01B0D1CC" w14:textId="77777777" w:rsidR="00F25956" w:rsidRDefault="00F25956" w:rsidP="00F25956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2FC12760" wp14:editId="20105A74">
            <wp:extent cx="3657600" cy="3099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43" cy="309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D4204" w14:textId="77777777" w:rsidR="00F25956" w:rsidRDefault="00F25956" w:rsidP="00F25956">
      <w:pPr>
        <w:rPr>
          <w:sz w:val="26"/>
          <w:szCs w:val="26"/>
        </w:rPr>
      </w:pPr>
      <w:r>
        <w:rPr>
          <w:sz w:val="26"/>
          <w:szCs w:val="26"/>
        </w:rPr>
        <w:t>On Mars ~3.5 Gyr ago water from the white-outlined catchment area drained into the lake outlined in yellow, forming a delta at the point marked “2,3”. For this delta, we think only one trunk channel was active at any one time.</w:t>
      </w:r>
    </w:p>
    <w:p w14:paraId="358A9B87" w14:textId="77777777" w:rsidR="00F25956" w:rsidRDefault="00F25956" w:rsidP="00F25956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2E6AE00B" wp14:editId="5521DFE9">
            <wp:extent cx="3823727" cy="5372100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29" cy="537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4F34" w14:textId="77777777" w:rsidR="00F25956" w:rsidRDefault="00F25956" w:rsidP="00F25956">
      <w:pPr>
        <w:rPr>
          <w:sz w:val="26"/>
          <w:szCs w:val="26"/>
        </w:rPr>
      </w:pPr>
      <w:r>
        <w:rPr>
          <w:sz w:val="26"/>
          <w:szCs w:val="26"/>
        </w:rPr>
        <w:t xml:space="preserve">Use </w:t>
      </w:r>
      <w:r>
        <w:rPr>
          <w:noProof/>
          <w:sz w:val="26"/>
          <w:szCs w:val="26"/>
        </w:rPr>
        <w:drawing>
          <wp:inline distT="0" distB="0" distL="0" distR="0" wp14:anchorId="0F97C64A" wp14:editId="4C9EB3CA">
            <wp:extent cx="2649853" cy="330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20" cy="3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44A77" w14:textId="77777777" w:rsidR="00F25956" w:rsidRDefault="00F25956" w:rsidP="00F25956">
      <w:pPr>
        <w:rPr>
          <w:sz w:val="26"/>
          <w:szCs w:val="26"/>
        </w:rPr>
      </w:pPr>
      <w:r>
        <w:rPr>
          <w:sz w:val="26"/>
          <w:szCs w:val="26"/>
        </w:rPr>
        <w:t>to find bankfull discharge from the two meandering trunk streams shown above. (Remember that wavelength = 2x half-wavelengths).</w:t>
      </w:r>
    </w:p>
    <w:p w14:paraId="3FB9A97F" w14:textId="77777777" w:rsidR="00F25956" w:rsidRDefault="00F25956" w:rsidP="00F25956">
      <w:pPr>
        <w:rPr>
          <w:sz w:val="26"/>
          <w:szCs w:val="26"/>
        </w:rPr>
      </w:pPr>
      <w:r>
        <w:rPr>
          <w:sz w:val="26"/>
          <w:szCs w:val="26"/>
        </w:rPr>
        <w:t>Assume a sediment:water ratio of 1:1000 (by volume) and a lake evaporation rate of 1 m/yr.</w:t>
      </w:r>
    </w:p>
    <w:p w14:paraId="50A8470D" w14:textId="77777777" w:rsidR="00F25956" w:rsidRDefault="00F25956" w:rsidP="00F25956">
      <w:pPr>
        <w:rPr>
          <w:sz w:val="26"/>
          <w:szCs w:val="26"/>
        </w:rPr>
      </w:pPr>
    </w:p>
    <w:p w14:paraId="62BA965C" w14:textId="77777777" w:rsidR="00F25956" w:rsidRDefault="00F25956" w:rsidP="00F25956">
      <w:pPr>
        <w:rPr>
          <w:sz w:val="26"/>
          <w:szCs w:val="26"/>
        </w:rPr>
      </w:pPr>
      <w:r>
        <w:rPr>
          <w:sz w:val="26"/>
          <w:szCs w:val="26"/>
        </w:rPr>
        <w:t>Assuming that the lake level stayed constant during construction of the delta:</w:t>
      </w:r>
    </w:p>
    <w:p w14:paraId="2B27430E" w14:textId="77777777" w:rsidR="00F25956" w:rsidRDefault="00F25956" w:rsidP="00F25956">
      <w:pPr>
        <w:rPr>
          <w:sz w:val="26"/>
          <w:szCs w:val="26"/>
        </w:rPr>
      </w:pPr>
    </w:p>
    <w:p w14:paraId="1C443EB0" w14:textId="77777777" w:rsidR="00F25956" w:rsidRDefault="00F25956" w:rsidP="00F25956">
      <w:pPr>
        <w:rPr>
          <w:sz w:val="26"/>
          <w:szCs w:val="26"/>
        </w:rPr>
      </w:pPr>
      <w:r>
        <w:rPr>
          <w:sz w:val="26"/>
          <w:szCs w:val="26"/>
        </w:rPr>
        <w:t>What is the total evaporation / yr from the lake (in km</w:t>
      </w:r>
      <w:r w:rsidRPr="00F06607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)?</w:t>
      </w:r>
    </w:p>
    <w:p w14:paraId="0125AE2C" w14:textId="77777777" w:rsidR="00F25956" w:rsidRDefault="00F25956" w:rsidP="00F25956">
      <w:pPr>
        <w:rPr>
          <w:sz w:val="26"/>
          <w:szCs w:val="26"/>
        </w:rPr>
      </w:pPr>
      <w:r>
        <w:rPr>
          <w:sz w:val="26"/>
          <w:szCs w:val="26"/>
        </w:rPr>
        <w:lastRenderedPageBreak/>
        <w:t>For how many days/year could the trunk streams have been flowing at bankful discharge?</w:t>
      </w:r>
    </w:p>
    <w:p w14:paraId="1D97855C" w14:textId="77777777" w:rsidR="00F25956" w:rsidRDefault="00F25956" w:rsidP="00F25956">
      <w:pPr>
        <w:rPr>
          <w:sz w:val="26"/>
          <w:szCs w:val="26"/>
        </w:rPr>
      </w:pPr>
      <w:r>
        <w:rPr>
          <w:sz w:val="26"/>
          <w:szCs w:val="26"/>
        </w:rPr>
        <w:t>What is the amount of sediment transported per year?</w:t>
      </w:r>
    </w:p>
    <w:p w14:paraId="58E3D6D0" w14:textId="77777777" w:rsidR="00F25956" w:rsidRPr="00127EED" w:rsidRDefault="00F25956" w:rsidP="00F25956">
      <w:pPr>
        <w:rPr>
          <w:sz w:val="26"/>
          <w:szCs w:val="26"/>
        </w:rPr>
      </w:pPr>
      <w:r>
        <w:rPr>
          <w:sz w:val="26"/>
          <w:szCs w:val="26"/>
        </w:rPr>
        <w:t>What is the lake lifetime implied for the measured delta volume of 6 km</w:t>
      </w:r>
      <w:r w:rsidRPr="00F06607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?</w:t>
      </w:r>
    </w:p>
    <w:p w14:paraId="37B4DE57" w14:textId="77777777" w:rsidR="00F25956" w:rsidRDefault="00F25956" w:rsidP="00F25956">
      <w:pPr>
        <w:rPr>
          <w:b/>
          <w:sz w:val="26"/>
          <w:szCs w:val="26"/>
        </w:rPr>
      </w:pPr>
    </w:p>
    <w:p w14:paraId="30C279A3" w14:textId="251D7CA5" w:rsidR="00F25956" w:rsidRPr="00CF1980" w:rsidRDefault="00F25956" w:rsidP="00F25956">
      <w:pPr>
        <w:rPr>
          <w:sz w:val="26"/>
          <w:szCs w:val="26"/>
        </w:rPr>
      </w:pPr>
      <w:r>
        <w:rPr>
          <w:b/>
          <w:sz w:val="26"/>
          <w:szCs w:val="26"/>
        </w:rPr>
        <w:t>Question 3</w:t>
      </w:r>
      <w:r w:rsidRPr="001043C2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From Whipple &amp; Tucker, JGR Planets, 1999 (in the </w:t>
      </w:r>
      <w:r>
        <w:rPr>
          <w:sz w:val="26"/>
          <w:szCs w:val="26"/>
        </w:rPr>
        <w:t>required reading</w:t>
      </w:r>
      <w:r>
        <w:rPr>
          <w:sz w:val="26"/>
          <w:szCs w:val="26"/>
        </w:rPr>
        <w:t>): Show that Equations 10a-10d in that paper follow from Equations 1-7 in that paper.</w:t>
      </w:r>
    </w:p>
    <w:p w14:paraId="264C65AF" w14:textId="77777777" w:rsidR="00F25956" w:rsidRDefault="00F25956" w:rsidP="00AD7B81">
      <w:pPr>
        <w:rPr>
          <w:sz w:val="26"/>
          <w:szCs w:val="26"/>
        </w:rPr>
      </w:pPr>
    </w:p>
    <w:p w14:paraId="6B00991E" w14:textId="77777777" w:rsidR="00AD7B81" w:rsidRDefault="00AD7B81" w:rsidP="00AA0DDF">
      <w:pPr>
        <w:rPr>
          <w:rFonts w:ascii="Times" w:eastAsia="Times New Roman" w:hAnsi="Times" w:cs="Times New Roman"/>
          <w:sz w:val="26"/>
          <w:szCs w:val="26"/>
        </w:rPr>
      </w:pPr>
    </w:p>
    <w:p w14:paraId="512BDEC2" w14:textId="77777777" w:rsidR="00A069FC" w:rsidRPr="00EA725C" w:rsidRDefault="00A069FC" w:rsidP="00C375B5">
      <w:pPr>
        <w:widowControl w:val="0"/>
        <w:autoSpaceDE w:val="0"/>
        <w:autoSpaceDN w:val="0"/>
        <w:adjustRightInd w:val="0"/>
        <w:jc w:val="both"/>
        <w:rPr>
          <w:rFonts w:ascii="Cambria" w:hAnsi="Cambria" w:cs="Times New Roman"/>
          <w:sz w:val="26"/>
          <w:szCs w:val="26"/>
        </w:rPr>
      </w:pPr>
    </w:p>
    <w:sectPr w:rsidR="00A069FC" w:rsidRPr="00EA725C" w:rsidSect="001F002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502DC"/>
    <w:multiLevelType w:val="hybridMultilevel"/>
    <w:tmpl w:val="06B0E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504428"/>
    <w:multiLevelType w:val="hybridMultilevel"/>
    <w:tmpl w:val="E3F608F4"/>
    <w:lvl w:ilvl="0" w:tplc="4306B29E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745259"/>
    <w:multiLevelType w:val="hybridMultilevel"/>
    <w:tmpl w:val="464400C6"/>
    <w:lvl w:ilvl="0" w:tplc="70A03144">
      <w:start w:val="1"/>
      <w:numFmt w:val="lowerLetter"/>
      <w:lvlText w:val="(%1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52D"/>
    <w:rsid w:val="0000552D"/>
    <w:rsid w:val="0007478E"/>
    <w:rsid w:val="000E3652"/>
    <w:rsid w:val="000F0377"/>
    <w:rsid w:val="00116E5D"/>
    <w:rsid w:val="00125121"/>
    <w:rsid w:val="00162DE7"/>
    <w:rsid w:val="00176285"/>
    <w:rsid w:val="001A068D"/>
    <w:rsid w:val="001D502F"/>
    <w:rsid w:val="001F002F"/>
    <w:rsid w:val="001F3CC1"/>
    <w:rsid w:val="00206F2E"/>
    <w:rsid w:val="00241C2C"/>
    <w:rsid w:val="0026383C"/>
    <w:rsid w:val="002F5436"/>
    <w:rsid w:val="00305558"/>
    <w:rsid w:val="003437D9"/>
    <w:rsid w:val="0035098A"/>
    <w:rsid w:val="00356B0A"/>
    <w:rsid w:val="00372E36"/>
    <w:rsid w:val="003923CD"/>
    <w:rsid w:val="003A7D3D"/>
    <w:rsid w:val="003C6282"/>
    <w:rsid w:val="003E1614"/>
    <w:rsid w:val="00405F66"/>
    <w:rsid w:val="00424B30"/>
    <w:rsid w:val="00441F91"/>
    <w:rsid w:val="004469F5"/>
    <w:rsid w:val="0045402A"/>
    <w:rsid w:val="00467A27"/>
    <w:rsid w:val="00543DC9"/>
    <w:rsid w:val="00546824"/>
    <w:rsid w:val="00555600"/>
    <w:rsid w:val="00556822"/>
    <w:rsid w:val="00572AC1"/>
    <w:rsid w:val="00573F15"/>
    <w:rsid w:val="00583449"/>
    <w:rsid w:val="00584D52"/>
    <w:rsid w:val="005A731C"/>
    <w:rsid w:val="005B33A8"/>
    <w:rsid w:val="005B6D8C"/>
    <w:rsid w:val="005C1189"/>
    <w:rsid w:val="005F00C4"/>
    <w:rsid w:val="00650A5F"/>
    <w:rsid w:val="00655EEE"/>
    <w:rsid w:val="00666BE0"/>
    <w:rsid w:val="00666D09"/>
    <w:rsid w:val="00675C95"/>
    <w:rsid w:val="00687C9A"/>
    <w:rsid w:val="006C252B"/>
    <w:rsid w:val="006E0C70"/>
    <w:rsid w:val="00731A6A"/>
    <w:rsid w:val="007336CD"/>
    <w:rsid w:val="0073388E"/>
    <w:rsid w:val="00773FC3"/>
    <w:rsid w:val="007759F0"/>
    <w:rsid w:val="00793675"/>
    <w:rsid w:val="007C54A1"/>
    <w:rsid w:val="007F725B"/>
    <w:rsid w:val="008276D7"/>
    <w:rsid w:val="008977F6"/>
    <w:rsid w:val="008A1172"/>
    <w:rsid w:val="008B5867"/>
    <w:rsid w:val="00920F58"/>
    <w:rsid w:val="00925596"/>
    <w:rsid w:val="009D46BD"/>
    <w:rsid w:val="00A069FC"/>
    <w:rsid w:val="00A3473E"/>
    <w:rsid w:val="00A45B38"/>
    <w:rsid w:val="00AA0DDF"/>
    <w:rsid w:val="00AB12BB"/>
    <w:rsid w:val="00AB3EE5"/>
    <w:rsid w:val="00AB7118"/>
    <w:rsid w:val="00AD7B81"/>
    <w:rsid w:val="00B27719"/>
    <w:rsid w:val="00B36049"/>
    <w:rsid w:val="00B73038"/>
    <w:rsid w:val="00B748BD"/>
    <w:rsid w:val="00BC68A4"/>
    <w:rsid w:val="00C0284D"/>
    <w:rsid w:val="00C375B5"/>
    <w:rsid w:val="00CA5B8D"/>
    <w:rsid w:val="00CA5E27"/>
    <w:rsid w:val="00CE0BFB"/>
    <w:rsid w:val="00D72F73"/>
    <w:rsid w:val="00D7769B"/>
    <w:rsid w:val="00D81D1F"/>
    <w:rsid w:val="00DB10D8"/>
    <w:rsid w:val="00DC1D1D"/>
    <w:rsid w:val="00DE332C"/>
    <w:rsid w:val="00E07087"/>
    <w:rsid w:val="00E152DF"/>
    <w:rsid w:val="00E43871"/>
    <w:rsid w:val="00E441E7"/>
    <w:rsid w:val="00E575DE"/>
    <w:rsid w:val="00E61325"/>
    <w:rsid w:val="00E64240"/>
    <w:rsid w:val="00E855EA"/>
    <w:rsid w:val="00EA725C"/>
    <w:rsid w:val="00EF1266"/>
    <w:rsid w:val="00EF56E7"/>
    <w:rsid w:val="00F04F0A"/>
    <w:rsid w:val="00F25956"/>
    <w:rsid w:val="00F808E5"/>
    <w:rsid w:val="00F90D46"/>
    <w:rsid w:val="00FC681B"/>
    <w:rsid w:val="00FD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01AF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6F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37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6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6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6F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37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6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6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kite@uchicago.edu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296</Words>
  <Characters>1688</Characters>
  <Application>Microsoft Macintosh Word</Application>
  <DocSecurity>0</DocSecurity>
  <Lines>14</Lines>
  <Paragraphs>3</Paragraphs>
  <ScaleCrop>false</ScaleCrop>
  <Company>Caltech</Company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Kite</dc:creator>
  <cp:keywords/>
  <dc:description/>
  <cp:lastModifiedBy>Edwin Kite</cp:lastModifiedBy>
  <cp:revision>5</cp:revision>
  <cp:lastPrinted>2019-01-16T05:31:00Z</cp:lastPrinted>
  <dcterms:created xsi:type="dcterms:W3CDTF">2019-02-21T03:06:00Z</dcterms:created>
  <dcterms:modified xsi:type="dcterms:W3CDTF">2019-02-21T03:26:00Z</dcterms:modified>
</cp:coreProperties>
</file>