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8FC30" w14:textId="3EC16BD7" w:rsidR="003437D9" w:rsidRPr="001F3CC1" w:rsidRDefault="005B6D8C" w:rsidP="003437D9">
      <w:pPr>
        <w:jc w:val="center"/>
        <w:rPr>
          <w:b/>
          <w:sz w:val="26"/>
          <w:szCs w:val="26"/>
        </w:rPr>
      </w:pPr>
      <w:r w:rsidRPr="001F3CC1">
        <w:rPr>
          <w:b/>
          <w:sz w:val="26"/>
          <w:szCs w:val="26"/>
        </w:rPr>
        <w:t>The science of landscapes: E</w:t>
      </w:r>
      <w:r w:rsidR="002F5436" w:rsidRPr="001F3CC1">
        <w:rPr>
          <w:b/>
          <w:sz w:val="26"/>
          <w:szCs w:val="26"/>
        </w:rPr>
        <w:t>arth and planetary surface p</w:t>
      </w:r>
      <w:r w:rsidR="003437D9" w:rsidRPr="001F3CC1">
        <w:rPr>
          <w:b/>
          <w:sz w:val="26"/>
          <w:szCs w:val="26"/>
        </w:rPr>
        <w:t>rocesses</w:t>
      </w:r>
    </w:p>
    <w:p w14:paraId="5516E2AD" w14:textId="24D4F05A" w:rsidR="003437D9" w:rsidRPr="001F3CC1" w:rsidRDefault="002F5436" w:rsidP="003437D9">
      <w:pPr>
        <w:jc w:val="center"/>
        <w:rPr>
          <w:b/>
          <w:sz w:val="26"/>
          <w:szCs w:val="26"/>
        </w:rPr>
      </w:pPr>
      <w:r w:rsidRPr="001F3CC1">
        <w:rPr>
          <w:b/>
          <w:sz w:val="26"/>
          <w:szCs w:val="26"/>
        </w:rPr>
        <w:t>Winter 2019</w:t>
      </w:r>
    </w:p>
    <w:p w14:paraId="7DDB976B" w14:textId="16736301" w:rsidR="00AB7118" w:rsidRPr="001F3CC1" w:rsidRDefault="003923CD" w:rsidP="003437D9">
      <w:pPr>
        <w:jc w:val="center"/>
        <w:rPr>
          <w:b/>
          <w:sz w:val="26"/>
          <w:szCs w:val="26"/>
        </w:rPr>
      </w:pPr>
      <w:r w:rsidRPr="001F3CC1">
        <w:rPr>
          <w:b/>
          <w:sz w:val="26"/>
          <w:szCs w:val="26"/>
        </w:rPr>
        <w:t xml:space="preserve">Problem set </w:t>
      </w:r>
      <w:r w:rsidR="00D72F73">
        <w:rPr>
          <w:b/>
          <w:sz w:val="26"/>
          <w:szCs w:val="26"/>
        </w:rPr>
        <w:t>3</w:t>
      </w:r>
    </w:p>
    <w:p w14:paraId="27A823DF" w14:textId="77777777" w:rsidR="00650A5F" w:rsidRPr="001F3CC1" w:rsidRDefault="00650A5F" w:rsidP="00650A5F">
      <w:pPr>
        <w:jc w:val="center"/>
        <w:rPr>
          <w:sz w:val="26"/>
          <w:szCs w:val="26"/>
        </w:rPr>
      </w:pPr>
    </w:p>
    <w:p w14:paraId="7874E67E" w14:textId="67B61E0F" w:rsidR="00650A5F" w:rsidRDefault="008276D7" w:rsidP="001F3CC1">
      <w:pPr>
        <w:jc w:val="both"/>
        <w:rPr>
          <w:sz w:val="26"/>
          <w:szCs w:val="26"/>
        </w:rPr>
      </w:pPr>
      <w:r w:rsidRPr="001F3CC1">
        <w:rPr>
          <w:sz w:val="26"/>
          <w:szCs w:val="26"/>
        </w:rPr>
        <w:t xml:space="preserve">Due in class </w:t>
      </w:r>
      <w:r w:rsidR="00D72F73">
        <w:rPr>
          <w:sz w:val="26"/>
          <w:szCs w:val="26"/>
        </w:rPr>
        <w:t>Monday 11 Feb</w:t>
      </w:r>
      <w:r w:rsidRPr="001F3CC1">
        <w:rPr>
          <w:sz w:val="26"/>
          <w:szCs w:val="26"/>
        </w:rPr>
        <w:t>, 10:30a</w:t>
      </w:r>
      <w:r w:rsidR="00650A5F" w:rsidRPr="001F3CC1">
        <w:rPr>
          <w:sz w:val="26"/>
          <w:szCs w:val="26"/>
        </w:rPr>
        <w:t xml:space="preserve">m. </w:t>
      </w:r>
      <w:r w:rsidR="00C0284D">
        <w:rPr>
          <w:sz w:val="26"/>
          <w:szCs w:val="26"/>
        </w:rPr>
        <w:t>This week there are n</w:t>
      </w:r>
      <w:r w:rsidR="00D72F73">
        <w:rPr>
          <w:sz w:val="26"/>
          <w:szCs w:val="26"/>
        </w:rPr>
        <w:t>o office hours</w:t>
      </w:r>
      <w:r w:rsidR="00C0284D">
        <w:rPr>
          <w:sz w:val="26"/>
          <w:szCs w:val="26"/>
        </w:rPr>
        <w:t xml:space="preserve"> as I am out of town</w:t>
      </w:r>
      <w:r w:rsidR="00D72F73">
        <w:rPr>
          <w:sz w:val="26"/>
          <w:szCs w:val="26"/>
        </w:rPr>
        <w:t xml:space="preserve">, </w:t>
      </w:r>
      <w:r w:rsidR="00C0284D">
        <w:rPr>
          <w:sz w:val="26"/>
          <w:szCs w:val="26"/>
        </w:rPr>
        <w:t>so</w:t>
      </w:r>
      <w:r w:rsidR="00D72F73">
        <w:rPr>
          <w:sz w:val="26"/>
          <w:szCs w:val="26"/>
        </w:rPr>
        <w:t xml:space="preserve"> questions sent to</w:t>
      </w:r>
      <w:r w:rsidR="003C6282" w:rsidRPr="001F3CC1">
        <w:rPr>
          <w:sz w:val="26"/>
          <w:szCs w:val="26"/>
        </w:rPr>
        <w:t xml:space="preserve"> </w:t>
      </w:r>
      <w:hyperlink r:id="rId6" w:history="1">
        <w:r w:rsidR="00D72F73" w:rsidRPr="009C7290">
          <w:rPr>
            <w:rStyle w:val="Hyperlink"/>
            <w:sz w:val="26"/>
            <w:szCs w:val="26"/>
          </w:rPr>
          <w:t>kite@uchicago.edu</w:t>
        </w:r>
      </w:hyperlink>
      <w:r w:rsidR="00D72F73">
        <w:rPr>
          <w:sz w:val="26"/>
          <w:szCs w:val="26"/>
        </w:rPr>
        <w:t xml:space="preserve"> will be responded to within 48 hours.</w:t>
      </w:r>
    </w:p>
    <w:p w14:paraId="05DC94D6" w14:textId="77777777" w:rsidR="00D72F73" w:rsidRPr="001F3CC1" w:rsidRDefault="00D72F73" w:rsidP="001F3CC1">
      <w:pPr>
        <w:jc w:val="both"/>
        <w:rPr>
          <w:sz w:val="26"/>
          <w:szCs w:val="26"/>
        </w:rPr>
      </w:pPr>
    </w:p>
    <w:p w14:paraId="37BB70BA" w14:textId="77777777" w:rsidR="00650A5F" w:rsidRPr="001F3CC1" w:rsidRDefault="00650A5F" w:rsidP="00650A5F">
      <w:pPr>
        <w:rPr>
          <w:sz w:val="26"/>
          <w:szCs w:val="26"/>
        </w:rPr>
      </w:pPr>
    </w:p>
    <w:p w14:paraId="5CF2E7F9" w14:textId="012EDAD2" w:rsidR="00B27719" w:rsidRPr="001F3CC1" w:rsidRDefault="00650A5F" w:rsidP="001F3CC1">
      <w:pPr>
        <w:jc w:val="both"/>
        <w:rPr>
          <w:sz w:val="26"/>
          <w:szCs w:val="26"/>
        </w:rPr>
      </w:pPr>
      <w:r w:rsidRPr="001F3CC1">
        <w:rPr>
          <w:sz w:val="26"/>
          <w:szCs w:val="26"/>
        </w:rPr>
        <w:t>Collaboration policy. You may discuss homework questions with each other, but you should not be in the same room as another student when y</w:t>
      </w:r>
      <w:r w:rsidR="00DE332C" w:rsidRPr="001F3CC1">
        <w:rPr>
          <w:sz w:val="26"/>
          <w:szCs w:val="26"/>
        </w:rPr>
        <w:t>ou are writing up the answers. Q</w:t>
      </w:r>
      <w:r w:rsidRPr="001F3CC1">
        <w:rPr>
          <w:sz w:val="26"/>
          <w:szCs w:val="26"/>
        </w:rPr>
        <w:t>uestions in this problem set are “open book” and may draw on concepts in the required reading.</w:t>
      </w:r>
    </w:p>
    <w:p w14:paraId="6DBA19F0" w14:textId="77777777" w:rsidR="00B27719" w:rsidRDefault="00B27719" w:rsidP="00650A5F"/>
    <w:p w14:paraId="0F30E7D0" w14:textId="77777777" w:rsidR="00EA725C" w:rsidRPr="00EA725C" w:rsidRDefault="00EA725C" w:rsidP="00650A5F">
      <w:pPr>
        <w:rPr>
          <w:sz w:val="26"/>
          <w:szCs w:val="26"/>
        </w:rPr>
      </w:pPr>
    </w:p>
    <w:p w14:paraId="6239DC52" w14:textId="76B80402" w:rsidR="00EA725C" w:rsidRPr="00EA725C" w:rsidRDefault="00EA725C" w:rsidP="00EA725C">
      <w:pPr>
        <w:jc w:val="both"/>
        <w:rPr>
          <w:sz w:val="26"/>
          <w:szCs w:val="26"/>
        </w:rPr>
      </w:pPr>
      <w:r>
        <w:rPr>
          <w:b/>
          <w:sz w:val="26"/>
          <w:szCs w:val="26"/>
        </w:rPr>
        <w:t>Question 1</w:t>
      </w:r>
      <w:r w:rsidRPr="003B11F4">
        <w:rPr>
          <w:b/>
          <w:sz w:val="26"/>
          <w:szCs w:val="26"/>
        </w:rPr>
        <w:t>.</w:t>
      </w:r>
      <w:r>
        <w:rPr>
          <w:sz w:val="26"/>
          <w:szCs w:val="26"/>
        </w:rPr>
        <w:t xml:space="preserve"> </w:t>
      </w:r>
      <w:r w:rsidR="00AA0DDF">
        <w:rPr>
          <w:sz w:val="26"/>
          <w:szCs w:val="26"/>
        </w:rPr>
        <w:t xml:space="preserve">(a) </w:t>
      </w:r>
      <w:r w:rsidRPr="00EA725C">
        <w:rPr>
          <w:sz w:val="26"/>
          <w:szCs w:val="26"/>
        </w:rPr>
        <w:t xml:space="preserve">Compute the rate of basal melting of a warm-based </w:t>
      </w:r>
      <w:r w:rsidR="00AA0DDF">
        <w:rPr>
          <w:sz w:val="26"/>
          <w:szCs w:val="26"/>
        </w:rPr>
        <w:t>slab of H</w:t>
      </w:r>
      <w:r w:rsidR="00AA0DDF" w:rsidRPr="00AA0DDF">
        <w:rPr>
          <w:sz w:val="26"/>
          <w:szCs w:val="26"/>
          <w:vertAlign w:val="subscript"/>
        </w:rPr>
        <w:t>2</w:t>
      </w:r>
      <w:r w:rsidR="00AA0DDF">
        <w:rPr>
          <w:sz w:val="26"/>
          <w:szCs w:val="26"/>
        </w:rPr>
        <w:t>O ice on Mars</w:t>
      </w:r>
      <w:r w:rsidR="00C0284D">
        <w:rPr>
          <w:sz w:val="26"/>
          <w:szCs w:val="26"/>
        </w:rPr>
        <w:t xml:space="preserve"> that is much wider than it is tall,</w:t>
      </w:r>
      <w:r w:rsidR="00AA0DDF">
        <w:rPr>
          <w:sz w:val="26"/>
          <w:szCs w:val="26"/>
        </w:rPr>
        <w:t xml:space="preserve"> assuming a lithospheric heat flow of 3</w:t>
      </w:r>
      <w:r w:rsidRPr="00EA725C">
        <w:rPr>
          <w:sz w:val="26"/>
          <w:szCs w:val="26"/>
        </w:rPr>
        <w:t>0 mW/m</w:t>
      </w:r>
      <w:r w:rsidRPr="00EA725C">
        <w:rPr>
          <w:sz w:val="26"/>
          <w:szCs w:val="26"/>
          <w:vertAlign w:val="superscript"/>
        </w:rPr>
        <w:t>2</w:t>
      </w:r>
      <w:r w:rsidR="00C0284D">
        <w:rPr>
          <w:sz w:val="26"/>
          <w:szCs w:val="26"/>
        </w:rPr>
        <w:t xml:space="preserve"> and</w:t>
      </w:r>
      <w:r w:rsidRPr="00EA725C">
        <w:rPr>
          <w:sz w:val="26"/>
          <w:szCs w:val="26"/>
        </w:rPr>
        <w:t xml:space="preserve"> </w:t>
      </w:r>
      <w:r w:rsidR="00AA0DDF">
        <w:rPr>
          <w:sz w:val="26"/>
          <w:szCs w:val="26"/>
        </w:rPr>
        <w:t>a range of ice thicknesses from 0.3 km to 3 km. Consider conductive losses but not advective heat transport. (b) Now assume the H</w:t>
      </w:r>
      <w:r w:rsidR="00AA0DDF" w:rsidRPr="00AA0DDF">
        <w:rPr>
          <w:sz w:val="26"/>
          <w:szCs w:val="26"/>
          <w:vertAlign w:val="subscript"/>
        </w:rPr>
        <w:t>2</w:t>
      </w:r>
      <w:r w:rsidR="00AA0DDF">
        <w:rPr>
          <w:sz w:val="26"/>
          <w:szCs w:val="26"/>
        </w:rPr>
        <w:t xml:space="preserve">O ice slab is in 1D steady state mass balance (snow supply at top of ice column = melt loss at bottom of column, with melt water swiftly evacuated to great distances). The Peclet number (Pe) is the ratio of advective heat transport to diffusive (in this context, conductive) heat transport. Peclet number = Lu / </w:t>
      </w:r>
      <w:r w:rsidR="00AA0DDF" w:rsidRPr="00AA0DDF">
        <w:rPr>
          <w:sz w:val="26"/>
          <w:szCs w:val="26"/>
        </w:rPr>
        <w:t>α</w:t>
      </w:r>
      <w:r w:rsidR="00AA0DDF">
        <w:rPr>
          <w:sz w:val="26"/>
          <w:szCs w:val="26"/>
        </w:rPr>
        <w:t xml:space="preserve"> where L is thickness, u is velocity, and  </w:t>
      </w:r>
      <w:r w:rsidR="00AA0DDF" w:rsidRPr="00AA0DDF">
        <w:rPr>
          <w:sz w:val="26"/>
          <w:szCs w:val="26"/>
        </w:rPr>
        <w:t>α</w:t>
      </w:r>
      <w:r w:rsidR="00AA0DDF">
        <w:rPr>
          <w:sz w:val="26"/>
          <w:szCs w:val="26"/>
        </w:rPr>
        <w:t xml:space="preserve"> is thermal diffusivity. What is the Peclet number for your steady-state ice slabs?</w:t>
      </w:r>
    </w:p>
    <w:p w14:paraId="112C592F" w14:textId="77777777" w:rsidR="00EA725C" w:rsidRPr="00EA725C" w:rsidRDefault="00EA725C" w:rsidP="00EA725C">
      <w:pPr>
        <w:rPr>
          <w:sz w:val="26"/>
          <w:szCs w:val="26"/>
        </w:rPr>
      </w:pPr>
    </w:p>
    <w:p w14:paraId="4D7356A0" w14:textId="10E5BE82" w:rsidR="00AA0DDF" w:rsidRDefault="00EA725C" w:rsidP="00EA725C">
      <w:pPr>
        <w:jc w:val="both"/>
        <w:rPr>
          <w:sz w:val="26"/>
          <w:szCs w:val="26"/>
        </w:rPr>
      </w:pPr>
      <w:r>
        <w:rPr>
          <w:b/>
          <w:sz w:val="26"/>
          <w:szCs w:val="26"/>
        </w:rPr>
        <w:t>Question 2</w:t>
      </w:r>
      <w:r w:rsidRPr="003B11F4">
        <w:rPr>
          <w:b/>
          <w:sz w:val="26"/>
          <w:szCs w:val="26"/>
        </w:rPr>
        <w:t>.</w:t>
      </w:r>
      <w:r>
        <w:rPr>
          <w:sz w:val="26"/>
          <w:szCs w:val="26"/>
        </w:rPr>
        <w:t xml:space="preserve"> </w:t>
      </w:r>
      <w:r w:rsidR="00C0284D">
        <w:rPr>
          <w:sz w:val="26"/>
          <w:szCs w:val="26"/>
        </w:rPr>
        <w:t>(</w:t>
      </w:r>
      <w:r w:rsidR="00F808E5">
        <w:rPr>
          <w:sz w:val="26"/>
          <w:szCs w:val="26"/>
        </w:rPr>
        <w:t xml:space="preserve">Part of </w:t>
      </w:r>
      <w:r w:rsidR="00C0284D">
        <w:rPr>
          <w:sz w:val="26"/>
          <w:szCs w:val="26"/>
        </w:rPr>
        <w:t xml:space="preserve">Melosh </w:t>
      </w:r>
      <w:r w:rsidR="00F808E5">
        <w:rPr>
          <w:sz w:val="26"/>
          <w:szCs w:val="26"/>
        </w:rPr>
        <w:t>Problem 11.3</w:t>
      </w:r>
      <w:bookmarkStart w:id="0" w:name="_GoBack"/>
      <w:bookmarkEnd w:id="0"/>
      <w:r w:rsidR="00C0284D">
        <w:rPr>
          <w:sz w:val="26"/>
          <w:szCs w:val="26"/>
        </w:rPr>
        <w:t xml:space="preserve">). </w:t>
      </w:r>
      <w:r w:rsidRPr="00EA725C">
        <w:rPr>
          <w:sz w:val="26"/>
          <w:szCs w:val="26"/>
        </w:rPr>
        <w:t>Derive the velocity profile for an in</w:t>
      </w:r>
      <w:r>
        <w:rPr>
          <w:sz w:val="26"/>
          <w:szCs w:val="26"/>
        </w:rPr>
        <w:t>f</w:t>
      </w:r>
      <w:r w:rsidRPr="00EA725C">
        <w:rPr>
          <w:sz w:val="26"/>
          <w:szCs w:val="26"/>
        </w:rPr>
        <w:t>initely wide</w:t>
      </w:r>
      <w:r w:rsidR="00AA0DDF">
        <w:rPr>
          <w:sz w:val="26"/>
          <w:szCs w:val="26"/>
        </w:rPr>
        <w:t>, isothermal</w:t>
      </w:r>
      <w:r w:rsidRPr="00EA725C">
        <w:rPr>
          <w:sz w:val="26"/>
          <w:szCs w:val="26"/>
        </w:rPr>
        <w:t xml:space="preserve"> </w:t>
      </w:r>
      <w:r w:rsidR="00AA0DDF">
        <w:rPr>
          <w:sz w:val="26"/>
          <w:szCs w:val="26"/>
        </w:rPr>
        <w:t xml:space="preserve">250K </w:t>
      </w:r>
      <w:r w:rsidRPr="00EA725C">
        <w:rPr>
          <w:sz w:val="26"/>
          <w:szCs w:val="26"/>
        </w:rPr>
        <w:t>sheet of Glen’s law</w:t>
      </w:r>
      <w:r>
        <w:rPr>
          <w:sz w:val="26"/>
          <w:szCs w:val="26"/>
        </w:rPr>
        <w:t xml:space="preserve"> material</w:t>
      </w:r>
      <w:r w:rsidR="001A068D">
        <w:rPr>
          <w:sz w:val="26"/>
          <w:szCs w:val="26"/>
        </w:rPr>
        <w:t xml:space="preserve"> (ice)</w:t>
      </w:r>
      <w:r w:rsidRPr="00EA725C">
        <w:rPr>
          <w:sz w:val="26"/>
          <w:szCs w:val="26"/>
        </w:rPr>
        <w:t xml:space="preserve">, of uniform thickness </w:t>
      </w:r>
      <w:r w:rsidRPr="00EA725C">
        <w:rPr>
          <w:i/>
          <w:sz w:val="26"/>
          <w:szCs w:val="26"/>
        </w:rPr>
        <w:t>H</w:t>
      </w:r>
      <w:r w:rsidR="00AA0DDF">
        <w:rPr>
          <w:sz w:val="26"/>
          <w:szCs w:val="26"/>
        </w:rPr>
        <w:t>,</w:t>
      </w:r>
      <w:r w:rsidRPr="00EA725C">
        <w:rPr>
          <w:sz w:val="26"/>
          <w:szCs w:val="26"/>
        </w:rPr>
        <w:t xml:space="preserve"> creeping down a surface with a c</w:t>
      </w:r>
      <w:r w:rsidR="00AA0DDF">
        <w:rPr>
          <w:sz w:val="26"/>
          <w:szCs w:val="26"/>
        </w:rPr>
        <w:t>onstant slope s</w:t>
      </w:r>
      <w:r w:rsidRPr="00EA725C">
        <w:rPr>
          <w:sz w:val="26"/>
          <w:szCs w:val="26"/>
        </w:rPr>
        <w:t xml:space="preserve">. </w:t>
      </w:r>
      <w:r w:rsidR="001A068D">
        <w:rPr>
          <w:sz w:val="26"/>
          <w:szCs w:val="26"/>
        </w:rPr>
        <w:t>The bottom boundary condition is zero-slip. S</w:t>
      </w:r>
      <w:r w:rsidR="00AA0DDF">
        <w:rPr>
          <w:sz w:val="26"/>
          <w:szCs w:val="26"/>
        </w:rPr>
        <w:t xml:space="preserve">et </w:t>
      </w:r>
    </w:p>
    <w:p w14:paraId="0F6F7CB7" w14:textId="741A6A6A" w:rsidR="00AA0DDF" w:rsidRDefault="00AA0DDF" w:rsidP="00EA725C">
      <w:pPr>
        <w:jc w:val="both"/>
        <w:rPr>
          <w:sz w:val="26"/>
          <w:szCs w:val="26"/>
        </w:rPr>
      </w:pPr>
      <w:r>
        <w:rPr>
          <w:noProof/>
          <w:sz w:val="26"/>
          <w:szCs w:val="26"/>
        </w:rPr>
        <w:drawing>
          <wp:inline distT="0" distB="0" distL="0" distR="0" wp14:anchorId="3BA15E96" wp14:editId="2BA91D47">
            <wp:extent cx="1871133" cy="434912"/>
            <wp:effectExtent l="0" t="0" r="889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1133" cy="434912"/>
                    </a:xfrm>
                    <a:prstGeom prst="rect">
                      <a:avLst/>
                    </a:prstGeom>
                    <a:noFill/>
                    <a:ln>
                      <a:noFill/>
                    </a:ln>
                  </pic:spPr>
                </pic:pic>
              </a:graphicData>
            </a:graphic>
          </wp:inline>
        </w:drawing>
      </w:r>
    </w:p>
    <w:p w14:paraId="4E5ABD35" w14:textId="5C59DB09" w:rsidR="00AA0DDF" w:rsidRDefault="00AA0DDF" w:rsidP="00AA0DDF">
      <w:pPr>
        <w:rPr>
          <w:rFonts w:ascii="Times" w:eastAsia="Times New Roman" w:hAnsi="Times" w:cs="Times New Roman"/>
          <w:sz w:val="26"/>
          <w:szCs w:val="26"/>
        </w:rPr>
      </w:pPr>
      <w:r>
        <w:rPr>
          <w:sz w:val="26"/>
          <w:szCs w:val="26"/>
        </w:rPr>
        <w:t xml:space="preserve">with </w:t>
      </w:r>
      <w:r w:rsidRPr="00AA0DDF">
        <w:rPr>
          <w:i/>
          <w:sz w:val="26"/>
          <w:szCs w:val="26"/>
        </w:rPr>
        <w:t>n</w:t>
      </w:r>
      <w:r>
        <w:rPr>
          <w:sz w:val="26"/>
          <w:szCs w:val="26"/>
        </w:rPr>
        <w:t xml:space="preserve"> = 3.2, Q = 180 kJ/</w:t>
      </w:r>
      <w:r w:rsidRPr="00AA0DDF">
        <w:rPr>
          <w:sz w:val="26"/>
          <w:szCs w:val="26"/>
        </w:rPr>
        <w:t xml:space="preserve">mol, and </w:t>
      </w:r>
      <w:r w:rsidRPr="00AA0DDF">
        <w:rPr>
          <w:rFonts w:ascii="Times" w:eastAsia="Times New Roman" w:hAnsi="Times" w:cs="Times New Roman"/>
          <w:sz w:val="26"/>
          <w:szCs w:val="26"/>
        </w:rPr>
        <w:t>B = 3.5 × 10</w:t>
      </w:r>
      <w:r w:rsidRPr="00AA0DDF">
        <w:rPr>
          <w:rFonts w:ascii="Times" w:eastAsia="Times New Roman" w:hAnsi="Times" w:cs="Times New Roman"/>
          <w:sz w:val="26"/>
          <w:szCs w:val="26"/>
          <w:vertAlign w:val="superscript"/>
        </w:rPr>
        <w:t>20</w:t>
      </w:r>
      <w:r w:rsidRPr="00AA0DDF">
        <w:rPr>
          <w:rFonts w:ascii="Times" w:eastAsia="Times New Roman" w:hAnsi="Times" w:cs="Times New Roman"/>
          <w:sz w:val="26"/>
          <w:szCs w:val="26"/>
        </w:rPr>
        <w:t xml:space="preserve"> MPa</w:t>
      </w:r>
      <w:r w:rsidRPr="00AA0DDF">
        <w:rPr>
          <w:rFonts w:ascii="Times" w:eastAsia="Times New Roman" w:hAnsi="Times" w:cs="Times New Roman"/>
          <w:sz w:val="26"/>
          <w:szCs w:val="26"/>
          <w:vertAlign w:val="superscript"/>
        </w:rPr>
        <w:t>–3.2</w:t>
      </w:r>
      <w:r w:rsidRPr="00AA0DDF">
        <w:rPr>
          <w:rFonts w:ascii="Times" w:eastAsia="Times New Roman" w:hAnsi="Times" w:cs="Times New Roman"/>
          <w:sz w:val="26"/>
          <w:szCs w:val="26"/>
        </w:rPr>
        <w:t>s</w:t>
      </w:r>
      <w:r w:rsidRPr="00AA0DDF">
        <w:rPr>
          <w:rFonts w:ascii="Times" w:eastAsia="Times New Roman" w:hAnsi="Times" w:cs="Times New Roman"/>
          <w:sz w:val="26"/>
          <w:szCs w:val="26"/>
          <w:vertAlign w:val="superscript"/>
        </w:rPr>
        <w:t xml:space="preserve"> –1</w:t>
      </w:r>
      <w:r w:rsidRPr="00AA0DDF">
        <w:rPr>
          <w:rFonts w:ascii="Times" w:eastAsia="Times New Roman" w:hAnsi="Times" w:cs="Times New Roman"/>
          <w:sz w:val="26"/>
          <w:szCs w:val="26"/>
        </w:rPr>
        <w:t>.</w:t>
      </w:r>
    </w:p>
    <w:p w14:paraId="2A2E6656" w14:textId="77777777" w:rsidR="00424B30" w:rsidRDefault="00424B30" w:rsidP="00AA0DDF">
      <w:pPr>
        <w:rPr>
          <w:rFonts w:ascii="Times" w:eastAsia="Times New Roman" w:hAnsi="Times" w:cs="Times New Roman"/>
          <w:sz w:val="26"/>
          <w:szCs w:val="26"/>
        </w:rPr>
      </w:pPr>
    </w:p>
    <w:p w14:paraId="5118C71C" w14:textId="67644F96" w:rsidR="00424B30" w:rsidRPr="007C54A1" w:rsidRDefault="00424B30" w:rsidP="00AA0DDF">
      <w:pPr>
        <w:rPr>
          <w:rFonts w:ascii="Times" w:eastAsia="Times New Roman" w:hAnsi="Times" w:cs="Times New Roman"/>
          <w:sz w:val="20"/>
          <w:szCs w:val="20"/>
        </w:rPr>
      </w:pPr>
      <w:r>
        <w:rPr>
          <w:rFonts w:ascii="Times" w:eastAsia="Times New Roman" w:hAnsi="Times" w:cs="Times New Roman"/>
          <w:b/>
          <w:sz w:val="26"/>
          <w:szCs w:val="26"/>
        </w:rPr>
        <w:t xml:space="preserve">Question 3. </w:t>
      </w:r>
      <w:r w:rsidR="007759F0">
        <w:rPr>
          <w:rFonts w:ascii="Times" w:eastAsia="Times New Roman" w:hAnsi="Times" w:cs="Times New Roman"/>
          <w:sz w:val="26"/>
          <w:szCs w:val="26"/>
        </w:rPr>
        <w:t>A very extensive, 3 km thick ice sheet flow into a very extensive bay floored by rock that is initially 1 km below sea level (i.e. initial water depth 1 km). What is the elevation of the ice sheet above sea level after enough time has elapsed to reach isostatic balance?  Assume that both ice sheet and bay are much larger than the flexural wavelength.</w:t>
      </w:r>
    </w:p>
    <w:p w14:paraId="30B1F176" w14:textId="58286D8A" w:rsidR="00AA0DDF" w:rsidRDefault="00AA0DDF" w:rsidP="00EA725C">
      <w:pPr>
        <w:jc w:val="both"/>
        <w:rPr>
          <w:sz w:val="26"/>
          <w:szCs w:val="26"/>
        </w:rPr>
      </w:pPr>
    </w:p>
    <w:p w14:paraId="512BDEC2" w14:textId="77777777" w:rsidR="00A069FC" w:rsidRPr="00EA725C" w:rsidRDefault="00A069FC" w:rsidP="00C375B5">
      <w:pPr>
        <w:widowControl w:val="0"/>
        <w:autoSpaceDE w:val="0"/>
        <w:autoSpaceDN w:val="0"/>
        <w:adjustRightInd w:val="0"/>
        <w:jc w:val="both"/>
        <w:rPr>
          <w:rFonts w:ascii="Cambria" w:hAnsi="Cambria" w:cs="Times New Roman"/>
          <w:sz w:val="26"/>
          <w:szCs w:val="26"/>
        </w:rPr>
      </w:pPr>
    </w:p>
    <w:sectPr w:rsidR="00A069FC" w:rsidRPr="00EA725C" w:rsidSect="001F00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502DC"/>
    <w:multiLevelType w:val="hybridMultilevel"/>
    <w:tmpl w:val="06B0E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504428"/>
    <w:multiLevelType w:val="hybridMultilevel"/>
    <w:tmpl w:val="E3F608F4"/>
    <w:lvl w:ilvl="0" w:tplc="4306B29E">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52D"/>
    <w:rsid w:val="0000552D"/>
    <w:rsid w:val="0007478E"/>
    <w:rsid w:val="000E3652"/>
    <w:rsid w:val="00116E5D"/>
    <w:rsid w:val="00125121"/>
    <w:rsid w:val="00162DE7"/>
    <w:rsid w:val="001A068D"/>
    <w:rsid w:val="001F002F"/>
    <w:rsid w:val="001F3CC1"/>
    <w:rsid w:val="00206F2E"/>
    <w:rsid w:val="00241C2C"/>
    <w:rsid w:val="0026383C"/>
    <w:rsid w:val="002F5436"/>
    <w:rsid w:val="00305558"/>
    <w:rsid w:val="003437D9"/>
    <w:rsid w:val="0035098A"/>
    <w:rsid w:val="00356B0A"/>
    <w:rsid w:val="00372E36"/>
    <w:rsid w:val="003923CD"/>
    <w:rsid w:val="003A7D3D"/>
    <w:rsid w:val="003C6282"/>
    <w:rsid w:val="003E1614"/>
    <w:rsid w:val="00405F66"/>
    <w:rsid w:val="00424B30"/>
    <w:rsid w:val="00441F91"/>
    <w:rsid w:val="0045402A"/>
    <w:rsid w:val="00467A27"/>
    <w:rsid w:val="00543DC9"/>
    <w:rsid w:val="00546824"/>
    <w:rsid w:val="00555600"/>
    <w:rsid w:val="00556822"/>
    <w:rsid w:val="00572AC1"/>
    <w:rsid w:val="00573F15"/>
    <w:rsid w:val="00583449"/>
    <w:rsid w:val="00584D52"/>
    <w:rsid w:val="005A731C"/>
    <w:rsid w:val="005B33A8"/>
    <w:rsid w:val="005B6D8C"/>
    <w:rsid w:val="005C1189"/>
    <w:rsid w:val="005F00C4"/>
    <w:rsid w:val="00650A5F"/>
    <w:rsid w:val="00655EEE"/>
    <w:rsid w:val="00666BE0"/>
    <w:rsid w:val="00675C95"/>
    <w:rsid w:val="00687C9A"/>
    <w:rsid w:val="006C252B"/>
    <w:rsid w:val="00731A6A"/>
    <w:rsid w:val="007336CD"/>
    <w:rsid w:val="0073388E"/>
    <w:rsid w:val="00773FC3"/>
    <w:rsid w:val="007759F0"/>
    <w:rsid w:val="00793675"/>
    <w:rsid w:val="007C54A1"/>
    <w:rsid w:val="007F725B"/>
    <w:rsid w:val="008276D7"/>
    <w:rsid w:val="008A1172"/>
    <w:rsid w:val="008B5867"/>
    <w:rsid w:val="00920F58"/>
    <w:rsid w:val="00925596"/>
    <w:rsid w:val="009D46BD"/>
    <w:rsid w:val="00A069FC"/>
    <w:rsid w:val="00A3473E"/>
    <w:rsid w:val="00A45B38"/>
    <w:rsid w:val="00AA0DDF"/>
    <w:rsid w:val="00AB12BB"/>
    <w:rsid w:val="00AB3EE5"/>
    <w:rsid w:val="00AB7118"/>
    <w:rsid w:val="00B27719"/>
    <w:rsid w:val="00B36049"/>
    <w:rsid w:val="00B748BD"/>
    <w:rsid w:val="00BC68A4"/>
    <w:rsid w:val="00C0284D"/>
    <w:rsid w:val="00C375B5"/>
    <w:rsid w:val="00CA5B8D"/>
    <w:rsid w:val="00CA5E27"/>
    <w:rsid w:val="00CE0BFB"/>
    <w:rsid w:val="00D72F73"/>
    <w:rsid w:val="00D7769B"/>
    <w:rsid w:val="00D81D1F"/>
    <w:rsid w:val="00DE332C"/>
    <w:rsid w:val="00E07087"/>
    <w:rsid w:val="00E43871"/>
    <w:rsid w:val="00E441E7"/>
    <w:rsid w:val="00E575DE"/>
    <w:rsid w:val="00E61325"/>
    <w:rsid w:val="00E64240"/>
    <w:rsid w:val="00EA725C"/>
    <w:rsid w:val="00EF1266"/>
    <w:rsid w:val="00EF56E7"/>
    <w:rsid w:val="00F04F0A"/>
    <w:rsid w:val="00F808E5"/>
    <w:rsid w:val="00F90D46"/>
    <w:rsid w:val="00FC681B"/>
    <w:rsid w:val="00FD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01AF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F2E"/>
    <w:rPr>
      <w:color w:val="0000FF" w:themeColor="hyperlink"/>
      <w:u w:val="single"/>
    </w:rPr>
  </w:style>
  <w:style w:type="paragraph" w:styleId="ListParagraph">
    <w:name w:val="List Paragraph"/>
    <w:basedOn w:val="Normal"/>
    <w:uiPriority w:val="34"/>
    <w:qFormat/>
    <w:rsid w:val="003437D9"/>
    <w:pPr>
      <w:ind w:left="720"/>
      <w:contextualSpacing/>
    </w:pPr>
  </w:style>
  <w:style w:type="paragraph" w:styleId="BalloonText">
    <w:name w:val="Balloon Text"/>
    <w:basedOn w:val="Normal"/>
    <w:link w:val="BalloonTextChar"/>
    <w:uiPriority w:val="99"/>
    <w:semiHidden/>
    <w:unhideWhenUsed/>
    <w:rsid w:val="007936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367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F2E"/>
    <w:rPr>
      <w:color w:val="0000FF" w:themeColor="hyperlink"/>
      <w:u w:val="single"/>
    </w:rPr>
  </w:style>
  <w:style w:type="paragraph" w:styleId="ListParagraph">
    <w:name w:val="List Paragraph"/>
    <w:basedOn w:val="Normal"/>
    <w:uiPriority w:val="34"/>
    <w:qFormat/>
    <w:rsid w:val="003437D9"/>
    <w:pPr>
      <w:ind w:left="720"/>
      <w:contextualSpacing/>
    </w:pPr>
  </w:style>
  <w:style w:type="paragraph" w:styleId="BalloonText">
    <w:name w:val="Balloon Text"/>
    <w:basedOn w:val="Normal"/>
    <w:link w:val="BalloonTextChar"/>
    <w:uiPriority w:val="99"/>
    <w:semiHidden/>
    <w:unhideWhenUsed/>
    <w:rsid w:val="007936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36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5802">
      <w:bodyDiv w:val="1"/>
      <w:marLeft w:val="0"/>
      <w:marRight w:val="0"/>
      <w:marTop w:val="0"/>
      <w:marBottom w:val="0"/>
      <w:divBdr>
        <w:top w:val="none" w:sz="0" w:space="0" w:color="auto"/>
        <w:left w:val="none" w:sz="0" w:space="0" w:color="auto"/>
        <w:bottom w:val="none" w:sz="0" w:space="0" w:color="auto"/>
        <w:right w:val="none" w:sz="0" w:space="0" w:color="auto"/>
      </w:divBdr>
    </w:div>
    <w:div w:id="228148910">
      <w:bodyDiv w:val="1"/>
      <w:marLeft w:val="0"/>
      <w:marRight w:val="0"/>
      <w:marTop w:val="0"/>
      <w:marBottom w:val="0"/>
      <w:divBdr>
        <w:top w:val="none" w:sz="0" w:space="0" w:color="auto"/>
        <w:left w:val="none" w:sz="0" w:space="0" w:color="auto"/>
        <w:bottom w:val="none" w:sz="0" w:space="0" w:color="auto"/>
        <w:right w:val="none" w:sz="0" w:space="0" w:color="auto"/>
      </w:divBdr>
    </w:div>
    <w:div w:id="330450846">
      <w:bodyDiv w:val="1"/>
      <w:marLeft w:val="0"/>
      <w:marRight w:val="0"/>
      <w:marTop w:val="0"/>
      <w:marBottom w:val="0"/>
      <w:divBdr>
        <w:top w:val="none" w:sz="0" w:space="0" w:color="auto"/>
        <w:left w:val="none" w:sz="0" w:space="0" w:color="auto"/>
        <w:bottom w:val="none" w:sz="0" w:space="0" w:color="auto"/>
        <w:right w:val="none" w:sz="0" w:space="0" w:color="auto"/>
      </w:divBdr>
    </w:div>
    <w:div w:id="398867254">
      <w:bodyDiv w:val="1"/>
      <w:marLeft w:val="0"/>
      <w:marRight w:val="0"/>
      <w:marTop w:val="0"/>
      <w:marBottom w:val="0"/>
      <w:divBdr>
        <w:top w:val="none" w:sz="0" w:space="0" w:color="auto"/>
        <w:left w:val="none" w:sz="0" w:space="0" w:color="auto"/>
        <w:bottom w:val="none" w:sz="0" w:space="0" w:color="auto"/>
        <w:right w:val="none" w:sz="0" w:space="0" w:color="auto"/>
      </w:divBdr>
    </w:div>
    <w:div w:id="1190681210">
      <w:bodyDiv w:val="1"/>
      <w:marLeft w:val="0"/>
      <w:marRight w:val="0"/>
      <w:marTop w:val="0"/>
      <w:marBottom w:val="0"/>
      <w:divBdr>
        <w:top w:val="none" w:sz="0" w:space="0" w:color="auto"/>
        <w:left w:val="none" w:sz="0" w:space="0" w:color="auto"/>
        <w:bottom w:val="none" w:sz="0" w:space="0" w:color="auto"/>
        <w:right w:val="none" w:sz="0" w:space="0" w:color="auto"/>
      </w:divBdr>
    </w:div>
    <w:div w:id="15933199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ite@uchicago.edu"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301</Words>
  <Characters>1722</Characters>
  <Application>Microsoft Macintosh Word</Application>
  <DocSecurity>0</DocSecurity>
  <Lines>14</Lines>
  <Paragraphs>4</Paragraphs>
  <ScaleCrop>false</ScaleCrop>
  <Company>Caltech</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Kite</dc:creator>
  <cp:keywords/>
  <dc:description/>
  <cp:lastModifiedBy>Edwin Kite</cp:lastModifiedBy>
  <cp:revision>10</cp:revision>
  <cp:lastPrinted>2019-01-16T05:31:00Z</cp:lastPrinted>
  <dcterms:created xsi:type="dcterms:W3CDTF">2019-02-05T02:34:00Z</dcterms:created>
  <dcterms:modified xsi:type="dcterms:W3CDTF">2019-02-05T03:44:00Z</dcterms:modified>
</cp:coreProperties>
</file>