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FC30" w14:textId="3EC16BD7" w:rsidR="003437D9" w:rsidRDefault="005B6D8C" w:rsidP="003437D9">
      <w:pPr>
        <w:jc w:val="center"/>
        <w:rPr>
          <w:b/>
        </w:rPr>
      </w:pPr>
      <w:r>
        <w:rPr>
          <w:b/>
        </w:rPr>
        <w:t>T</w:t>
      </w:r>
      <w:r>
        <w:rPr>
          <w:b/>
        </w:rPr>
        <w:t>he science of landscapes</w:t>
      </w:r>
      <w:r>
        <w:rPr>
          <w:b/>
        </w:rPr>
        <w:t>: E</w:t>
      </w:r>
      <w:r w:rsidR="002F5436">
        <w:rPr>
          <w:b/>
        </w:rPr>
        <w:t>arth and planetary surface p</w:t>
      </w:r>
      <w:r w:rsidR="003437D9" w:rsidRPr="003437D9">
        <w:rPr>
          <w:b/>
        </w:rPr>
        <w:t>rocesses</w:t>
      </w:r>
    </w:p>
    <w:p w14:paraId="5516E2AD" w14:textId="24D4F05A" w:rsidR="003437D9" w:rsidRDefault="002F5436" w:rsidP="003437D9">
      <w:pPr>
        <w:jc w:val="center"/>
        <w:rPr>
          <w:b/>
        </w:rPr>
      </w:pPr>
      <w:r>
        <w:rPr>
          <w:b/>
        </w:rPr>
        <w:t>Winter 2019</w:t>
      </w:r>
    </w:p>
    <w:p w14:paraId="7DDB976B" w14:textId="76B80115" w:rsidR="00AB7118" w:rsidRDefault="003923CD" w:rsidP="003437D9">
      <w:pPr>
        <w:jc w:val="center"/>
        <w:rPr>
          <w:b/>
        </w:rPr>
      </w:pPr>
      <w:r>
        <w:rPr>
          <w:b/>
        </w:rPr>
        <w:t>Problem set 1</w:t>
      </w:r>
    </w:p>
    <w:p w14:paraId="27A823DF" w14:textId="77777777" w:rsidR="00650A5F" w:rsidRDefault="00650A5F" w:rsidP="00650A5F">
      <w:pPr>
        <w:jc w:val="center"/>
      </w:pPr>
    </w:p>
    <w:p w14:paraId="7874E67E" w14:textId="76691C0C" w:rsidR="00650A5F" w:rsidRDefault="00650A5F" w:rsidP="00650A5F">
      <w:proofErr w:type="gramStart"/>
      <w:r>
        <w:t>Due in class Wed 18 Jan, 3pm. Office hours 9am-10am, Hinds 467 Friday 13 January.</w:t>
      </w:r>
      <w:proofErr w:type="gramEnd"/>
      <w:r>
        <w:t xml:space="preserve"> </w:t>
      </w:r>
    </w:p>
    <w:p w14:paraId="37BB70BA" w14:textId="77777777" w:rsidR="00650A5F" w:rsidRDefault="00650A5F" w:rsidP="00650A5F"/>
    <w:p w14:paraId="2CE05A46" w14:textId="7A9A7389" w:rsidR="00650A5F" w:rsidRDefault="00650A5F" w:rsidP="00650A5F">
      <w:r>
        <w:t>Collaboration policy. You may discuss homework questions with each other, but you should not be in the same room as another student when y</w:t>
      </w:r>
      <w:r w:rsidR="00DE332C">
        <w:t>ou are writing up the answers. Q</w:t>
      </w:r>
      <w:r>
        <w:t>uestions in this problem set are “open book” and may draw on concepts in the required reading.</w:t>
      </w:r>
    </w:p>
    <w:p w14:paraId="21EA87A0" w14:textId="213A7EDE" w:rsidR="00793675" w:rsidRDefault="00572AC1" w:rsidP="00E43871">
      <w:r>
        <w:softHyphen/>
      </w:r>
    </w:p>
    <w:p w14:paraId="50E4AE28" w14:textId="2BF06D93" w:rsidR="00305558" w:rsidRPr="00731A6A" w:rsidRDefault="00305558" w:rsidP="00731A6A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31A6A">
        <w:rPr>
          <w:rFonts w:ascii="Cambria" w:hAnsi="Cambria"/>
          <w:b/>
        </w:rPr>
        <w:t xml:space="preserve">Question </w:t>
      </w:r>
      <w:r w:rsidR="00F04F0A">
        <w:rPr>
          <w:rFonts w:ascii="Cambria" w:hAnsi="Cambria"/>
          <w:b/>
        </w:rPr>
        <w:t>1</w:t>
      </w:r>
      <w:r w:rsidRPr="00731A6A">
        <w:rPr>
          <w:rFonts w:ascii="Cambria" w:hAnsi="Cambria"/>
          <w:b/>
        </w:rPr>
        <w:t>.</w:t>
      </w:r>
      <w:r w:rsidR="008B5867" w:rsidRPr="00731A6A">
        <w:rPr>
          <w:rFonts w:ascii="Cambria" w:hAnsi="Cambria"/>
          <w:b/>
        </w:rPr>
        <w:t xml:space="preserve"> </w:t>
      </w:r>
      <w:proofErr w:type="gramStart"/>
      <w:r w:rsidR="00405F66" w:rsidRPr="00FC681B">
        <w:rPr>
          <w:rFonts w:ascii="Cambria" w:hAnsi="Cambria"/>
          <w:b/>
        </w:rPr>
        <w:t>True Polar Wander</w:t>
      </w:r>
      <w:r w:rsidR="00FC681B">
        <w:rPr>
          <w:rFonts w:ascii="Cambria" w:hAnsi="Cambria"/>
        </w:rPr>
        <w:t>.</w:t>
      </w:r>
      <w:proofErr w:type="gramEnd"/>
      <w:r w:rsidR="00405F66">
        <w:rPr>
          <w:rFonts w:ascii="Cambria" w:hAnsi="Cambria"/>
        </w:rPr>
        <w:t xml:space="preserve"> </w:t>
      </w:r>
      <w:r w:rsidR="008B5867" w:rsidRPr="00731A6A">
        <w:rPr>
          <w:rFonts w:ascii="Cambria" w:hAnsi="Cambria" w:cs="Times New Roman"/>
        </w:rPr>
        <w:t>The kinetic energy of rotation of a body with a principal moment of inertia I about some</w:t>
      </w:r>
      <w:r w:rsidR="00731A6A">
        <w:rPr>
          <w:rFonts w:ascii="Cambria" w:hAnsi="Cambria" w:cs="Times New Roman"/>
        </w:rPr>
        <w:t xml:space="preserve"> </w:t>
      </w:r>
      <w:r w:rsidR="008B5867" w:rsidRPr="00731A6A">
        <w:rPr>
          <w:rFonts w:ascii="Cambria" w:hAnsi="Cambria" w:cs="Times New Roman"/>
        </w:rPr>
        <w:t xml:space="preserve">axis is given by E </w:t>
      </w:r>
      <w:r w:rsidR="008B5867" w:rsidRPr="00731A6A">
        <w:rPr>
          <w:rFonts w:ascii="Cambria" w:hAnsi="Cambria" w:cs="∞œhˇø∏ØÕ"/>
        </w:rPr>
        <w:t xml:space="preserve">= </w:t>
      </w:r>
      <w:proofErr w:type="gramStart"/>
      <w:r w:rsidR="008B5867" w:rsidRPr="00731A6A">
        <w:rPr>
          <w:rFonts w:ascii="Cambria" w:hAnsi="Cambria" w:cs="Times New Roman"/>
        </w:rPr>
        <w:t>0.51</w:t>
      </w:r>
      <w:r w:rsidR="008B5867" w:rsidRPr="00731A6A">
        <w:rPr>
          <w:rFonts w:ascii="Cambria" w:hAnsi="Cambria" w:cs="∞œhˇø∏ØÕ"/>
        </w:rPr>
        <w:t>ω</w:t>
      </w:r>
      <w:r w:rsidR="008B5867" w:rsidRPr="00731A6A">
        <w:rPr>
          <w:rFonts w:ascii="Cambria" w:hAnsi="Cambria" w:cs="Times New Roman"/>
          <w:vertAlign w:val="superscript"/>
        </w:rPr>
        <w:t>2</w:t>
      </w:r>
      <w:r w:rsidR="008B5867" w:rsidRPr="00731A6A">
        <w:rPr>
          <w:rFonts w:ascii="Cambria" w:hAnsi="Cambria" w:cs="Times New Roman"/>
        </w:rPr>
        <w:t xml:space="preserve">  ,</w:t>
      </w:r>
      <w:proofErr w:type="gramEnd"/>
      <w:r w:rsidR="008B5867" w:rsidRPr="00731A6A">
        <w:rPr>
          <w:rFonts w:ascii="Cambria" w:hAnsi="Cambria" w:cs="Times New Roman"/>
        </w:rPr>
        <w:t xml:space="preserve"> where </w:t>
      </w:r>
      <w:r w:rsidR="008B5867" w:rsidRPr="00731A6A">
        <w:rPr>
          <w:rFonts w:ascii="Cambria" w:hAnsi="Cambria" w:cs="∞œhˇø∏ØÕ"/>
        </w:rPr>
        <w:t xml:space="preserve">ω </w:t>
      </w:r>
      <w:r w:rsidR="008B5867" w:rsidRPr="00731A6A">
        <w:rPr>
          <w:rFonts w:ascii="Cambria" w:hAnsi="Cambria" w:cs="Times New Roman"/>
        </w:rPr>
        <w:t>is the angular rotation rate (radians/s). The angular</w:t>
      </w:r>
      <w:r w:rsidR="00731A6A" w:rsidRPr="00731A6A">
        <w:rPr>
          <w:rFonts w:ascii="Cambria" w:hAnsi="Cambria" w:cs="Times New Roman"/>
        </w:rPr>
        <w:t xml:space="preserve"> </w:t>
      </w:r>
      <w:r w:rsidR="008B5867" w:rsidRPr="00731A6A">
        <w:rPr>
          <w:rFonts w:ascii="Cambria" w:hAnsi="Cambria" w:cs="Times New Roman"/>
        </w:rPr>
        <w:t xml:space="preserve">momentum </w:t>
      </w:r>
      <w:proofErr w:type="gramStart"/>
      <w:r w:rsidR="008B5867" w:rsidRPr="00731A6A">
        <w:rPr>
          <w:rFonts w:ascii="Cambria" w:hAnsi="Cambria" w:cs="Times New Roman"/>
        </w:rPr>
        <w:t>L  of</w:t>
      </w:r>
      <w:proofErr w:type="gramEnd"/>
      <w:r w:rsidR="008B5867" w:rsidRPr="00731A6A">
        <w:rPr>
          <w:rFonts w:ascii="Cambria" w:hAnsi="Cambria" w:cs="Times New Roman"/>
        </w:rPr>
        <w:t xml:space="preserve"> a rotating body is given by L </w:t>
      </w:r>
      <w:r w:rsidR="008B5867" w:rsidRPr="00731A6A">
        <w:rPr>
          <w:rFonts w:ascii="Cambria" w:hAnsi="Cambria" w:cs="∞œhˇø∏ØÕ"/>
        </w:rPr>
        <w:t xml:space="preserve">= </w:t>
      </w:r>
      <w:proofErr w:type="spellStart"/>
      <w:r w:rsidR="008B5867" w:rsidRPr="00731A6A">
        <w:rPr>
          <w:rFonts w:ascii="Cambria" w:hAnsi="Cambria" w:cs="Times New Roman"/>
        </w:rPr>
        <w:t>I</w:t>
      </w:r>
      <w:r w:rsidR="008B5867" w:rsidRPr="00731A6A">
        <w:rPr>
          <w:rFonts w:ascii="Cambria" w:hAnsi="Cambria" w:cs="∞œhˇø∏ØÕ"/>
        </w:rPr>
        <w:t>ω</w:t>
      </w:r>
      <w:proofErr w:type="spellEnd"/>
      <w:r w:rsidR="00731A6A" w:rsidRPr="00731A6A">
        <w:rPr>
          <w:rFonts w:ascii="Cambria" w:hAnsi="Cambria" w:cs="Times New Roman"/>
        </w:rPr>
        <w:t xml:space="preserve"> . F</w:t>
      </w:r>
      <w:r w:rsidR="008B5867" w:rsidRPr="00731A6A">
        <w:rPr>
          <w:rFonts w:ascii="Cambria" w:hAnsi="Cambria" w:cs="Times New Roman"/>
        </w:rPr>
        <w:t xml:space="preserve">or </w:t>
      </w:r>
      <w:r w:rsidR="00731A6A" w:rsidRPr="00731A6A">
        <w:rPr>
          <w:rFonts w:ascii="Cambria" w:hAnsi="Cambria" w:cs="Times New Roman"/>
        </w:rPr>
        <w:t>f</w:t>
      </w:r>
      <w:r w:rsidR="008B5867" w:rsidRPr="00731A6A">
        <w:rPr>
          <w:rFonts w:ascii="Cambria" w:hAnsi="Cambria" w:cs="Times New Roman"/>
        </w:rPr>
        <w:t>ixed angular momentum, show</w:t>
      </w:r>
      <w:r w:rsidR="00731A6A" w:rsidRPr="00731A6A">
        <w:rPr>
          <w:rFonts w:ascii="Cambria" w:hAnsi="Cambria" w:cs="Times New Roman"/>
        </w:rPr>
        <w:t xml:space="preserve"> </w:t>
      </w:r>
      <w:r w:rsidR="008B5867" w:rsidRPr="00731A6A">
        <w:rPr>
          <w:rFonts w:ascii="Cambria" w:hAnsi="Cambria" w:cs="Times New Roman"/>
        </w:rPr>
        <w:t>that the kinetic energy of a rotating body is a minimum if it rotates about the axis with the</w:t>
      </w:r>
      <w:r w:rsidR="00731A6A" w:rsidRPr="00731A6A">
        <w:rPr>
          <w:rFonts w:ascii="Cambria" w:hAnsi="Cambria" w:cs="Times New Roman"/>
        </w:rPr>
        <w:t xml:space="preserve"> maximum moment of inertia C</w:t>
      </w:r>
      <w:r w:rsidR="008B5867" w:rsidRPr="00731A6A">
        <w:rPr>
          <w:rFonts w:ascii="Cambria" w:hAnsi="Cambria" w:cs="Times New Roman"/>
        </w:rPr>
        <w:t xml:space="preserve"> of the three principal moments C </w:t>
      </w:r>
      <w:r w:rsidR="008B5867" w:rsidRPr="00731A6A">
        <w:rPr>
          <w:rFonts w:ascii="Cambria" w:hAnsi="Cambria" w:cs="∞œhˇø∏ØÕ"/>
        </w:rPr>
        <w:t xml:space="preserve">≥ </w:t>
      </w:r>
      <w:r w:rsidR="008B5867" w:rsidRPr="00731A6A">
        <w:rPr>
          <w:rFonts w:ascii="Cambria" w:hAnsi="Cambria" w:cs="Times New Roman"/>
        </w:rPr>
        <w:t xml:space="preserve">B </w:t>
      </w:r>
      <w:r w:rsidR="008B5867" w:rsidRPr="00731A6A">
        <w:rPr>
          <w:rFonts w:ascii="Cambria" w:hAnsi="Cambria" w:cs="∞œhˇø∏ØÕ"/>
        </w:rPr>
        <w:t xml:space="preserve">≥ </w:t>
      </w:r>
      <w:r w:rsidR="00731A6A" w:rsidRPr="00731A6A">
        <w:rPr>
          <w:rFonts w:ascii="Cambria" w:hAnsi="Cambria" w:cs="Times New Roman"/>
        </w:rPr>
        <w:t>A</w:t>
      </w:r>
      <w:r w:rsidR="008B5867" w:rsidRPr="00731A6A">
        <w:rPr>
          <w:rFonts w:ascii="Cambria" w:hAnsi="Cambria" w:cs="Times New Roman"/>
        </w:rPr>
        <w:t>. (</w:t>
      </w:r>
      <w:proofErr w:type="spellStart"/>
      <w:r w:rsidR="008B5867" w:rsidRPr="00731A6A">
        <w:rPr>
          <w:rFonts w:ascii="Cambria" w:hAnsi="Cambria" w:cs="Times New Roman"/>
        </w:rPr>
        <w:t>Melosh</w:t>
      </w:r>
      <w:proofErr w:type="spellEnd"/>
      <w:r w:rsidR="008B5867" w:rsidRPr="00731A6A">
        <w:rPr>
          <w:rFonts w:ascii="Cambria" w:hAnsi="Cambria" w:cs="Times New Roman"/>
        </w:rPr>
        <w:t xml:space="preserve"> </w:t>
      </w:r>
      <w:r w:rsidR="00241C2C">
        <w:rPr>
          <w:rFonts w:ascii="Cambria" w:hAnsi="Cambria" w:cs="Times New Roman"/>
        </w:rPr>
        <w:t xml:space="preserve">“Planetary Surface Processes,” </w:t>
      </w:r>
      <w:r w:rsidR="00731A6A">
        <w:rPr>
          <w:rFonts w:ascii="Cambria" w:hAnsi="Cambria" w:cs="Times New Roman"/>
        </w:rPr>
        <w:t xml:space="preserve">question </w:t>
      </w:r>
      <w:r w:rsidR="008B5867" w:rsidRPr="00731A6A">
        <w:rPr>
          <w:rFonts w:ascii="Cambria" w:hAnsi="Cambria" w:cs="Times New Roman"/>
        </w:rPr>
        <w:t>2.3)</w:t>
      </w:r>
    </w:p>
    <w:p w14:paraId="6FFA12DD" w14:textId="77777777" w:rsidR="00305558" w:rsidRPr="00305558" w:rsidRDefault="00305558" w:rsidP="00E43871">
      <w:pPr>
        <w:rPr>
          <w:b/>
        </w:rPr>
      </w:pPr>
    </w:p>
    <w:p w14:paraId="77CF0E12" w14:textId="6EF1F8DD" w:rsidR="00CA5E27" w:rsidRPr="00E441E7" w:rsidRDefault="00305558" w:rsidP="00E43871">
      <w:r>
        <w:rPr>
          <w:b/>
        </w:rPr>
        <w:t xml:space="preserve">Question </w:t>
      </w:r>
      <w:r w:rsidR="00F04F0A">
        <w:rPr>
          <w:b/>
        </w:rPr>
        <w:t>2</w:t>
      </w:r>
      <w:r w:rsidR="00793675">
        <w:rPr>
          <w:b/>
        </w:rPr>
        <w:t xml:space="preserve">. </w:t>
      </w:r>
      <w:proofErr w:type="gramStart"/>
      <w:r w:rsidR="00E441E7">
        <w:rPr>
          <w:b/>
        </w:rPr>
        <w:t>Lucy’s targets.</w:t>
      </w:r>
      <w:proofErr w:type="gramEnd"/>
      <w:r w:rsidR="00E441E7">
        <w:rPr>
          <w:b/>
        </w:rPr>
        <w:t xml:space="preserve"> </w:t>
      </w:r>
      <w:r w:rsidR="00E441E7">
        <w:t>The “Lucy” spa</w:t>
      </w:r>
      <w:r w:rsidR="00D81D1F">
        <w:t xml:space="preserve">cecraft (named after the </w:t>
      </w:r>
      <w:proofErr w:type="spellStart"/>
      <w:r w:rsidR="00D81D1F">
        <w:t>hominin</w:t>
      </w:r>
      <w:proofErr w:type="spellEnd"/>
      <w:r w:rsidR="00F04F0A">
        <w:t xml:space="preserve"> fossil), now under construction, is a mission to the Trojan asteroid swarms</w:t>
      </w:r>
      <w:r w:rsidR="00E441E7">
        <w:t>. The largest target is th</w:t>
      </w:r>
      <w:r w:rsidR="00CA5E27">
        <w:t xml:space="preserve">e binary minor planet </w:t>
      </w:r>
      <w:proofErr w:type="spellStart"/>
      <w:r w:rsidR="00CA5E27">
        <w:t>Patroclus-Menoetius</w:t>
      </w:r>
      <w:proofErr w:type="spellEnd"/>
      <w:r w:rsidR="00CA5E27">
        <w:t>. The members of the binary are 141 km (</w:t>
      </w:r>
      <w:proofErr w:type="spellStart"/>
      <w:r w:rsidR="00CA5E27">
        <w:t>Patroclus</w:t>
      </w:r>
      <w:proofErr w:type="spellEnd"/>
      <w:r w:rsidR="00CA5E27">
        <w:t>) and 112 km (</w:t>
      </w:r>
      <w:proofErr w:type="spellStart"/>
      <w:r w:rsidR="00CA5E27">
        <w:t>Menoetius</w:t>
      </w:r>
      <w:proofErr w:type="spellEnd"/>
      <w:r w:rsidR="00CA5E27">
        <w:t xml:space="preserve">) </w:t>
      </w:r>
      <w:r w:rsidR="00D81D1F">
        <w:t>in diameter.</w:t>
      </w:r>
      <w:r w:rsidR="00E441E7">
        <w:t xml:space="preserve"> </w:t>
      </w:r>
      <w:r w:rsidR="00D81D1F">
        <w:t xml:space="preserve"> </w:t>
      </w:r>
      <w:r w:rsidR="00CA5E27">
        <w:t>For uniform density</w:t>
      </w:r>
      <w:r w:rsidR="00D81D1F">
        <w:t xml:space="preserve"> and </w:t>
      </w:r>
      <w:proofErr w:type="gramStart"/>
      <w:r w:rsidR="00D81D1F">
        <w:t>water-ice</w:t>
      </w:r>
      <w:proofErr w:type="gramEnd"/>
      <w:r w:rsidR="00D81D1F">
        <w:t xml:space="preserve"> composition</w:t>
      </w:r>
      <w:r w:rsidR="00CA5E27">
        <w:t xml:space="preserve"> what is the central pressure inside </w:t>
      </w:r>
      <w:proofErr w:type="spellStart"/>
      <w:r w:rsidR="00CA5E27">
        <w:t>Patroclus</w:t>
      </w:r>
      <w:proofErr w:type="spellEnd"/>
      <w:r w:rsidR="00CA5E27">
        <w:t xml:space="preserve">? </w:t>
      </w:r>
      <w:proofErr w:type="spellStart"/>
      <w:r w:rsidR="00CA5E27">
        <w:t>Menoetius</w:t>
      </w:r>
      <w:proofErr w:type="spellEnd"/>
      <w:r w:rsidR="00CA5E27">
        <w:t xml:space="preserve">? </w:t>
      </w:r>
      <w:r w:rsidR="007336CD">
        <w:t xml:space="preserve">Do we expect these worlds to be roughly spherical, and if so why? </w:t>
      </w:r>
      <w:r w:rsidR="00D81D1F">
        <w:t xml:space="preserve">Suppose Lucy finds that these worlds are roughly spherical, what would that </w:t>
      </w:r>
      <w:r w:rsidR="007336CD">
        <w:t>tell us</w:t>
      </w:r>
      <w:r w:rsidR="00D81D1F">
        <w:t xml:space="preserve"> about their history? </w:t>
      </w:r>
    </w:p>
    <w:p w14:paraId="17092921" w14:textId="77777777" w:rsidR="00650A5F" w:rsidRDefault="00650A5F" w:rsidP="00E43871"/>
    <w:p w14:paraId="065331CB" w14:textId="113D482D" w:rsidR="00731A6A" w:rsidRPr="0026383C" w:rsidRDefault="00731A6A" w:rsidP="00C375B5">
      <w:pPr>
        <w:jc w:val="both"/>
        <w:rPr>
          <w:rFonts w:ascii="Cambria" w:hAnsi="Cambria" w:cs="Times New Roman"/>
        </w:rPr>
      </w:pPr>
      <w:r>
        <w:rPr>
          <w:b/>
        </w:rPr>
        <w:t xml:space="preserve">Question </w:t>
      </w:r>
      <w:r w:rsidR="00F04F0A">
        <w:rPr>
          <w:b/>
        </w:rPr>
        <w:t>3</w:t>
      </w:r>
      <w:r>
        <w:rPr>
          <w:b/>
        </w:rPr>
        <w:t xml:space="preserve">. </w:t>
      </w:r>
      <w:proofErr w:type="gramStart"/>
      <w:r w:rsidR="00FC681B">
        <w:rPr>
          <w:b/>
        </w:rPr>
        <w:t>The transition between elastic behavior on short timescales and viscous behavior on long timescale</w:t>
      </w:r>
      <w:r w:rsidR="00543DC9">
        <w:rPr>
          <w:b/>
        </w:rPr>
        <w:t>s</w:t>
      </w:r>
      <w:r w:rsidR="00FC681B">
        <w:rPr>
          <w:b/>
        </w:rPr>
        <w:t>.</w:t>
      </w:r>
      <w:proofErr w:type="gramEnd"/>
      <w:r w:rsidR="00FC681B">
        <w:rPr>
          <w:b/>
        </w:rPr>
        <w:t xml:space="preserve"> </w:t>
      </w:r>
      <w:r w:rsidRPr="0026383C">
        <w:rPr>
          <w:rFonts w:ascii="Cambria" w:hAnsi="Cambria"/>
        </w:rPr>
        <w:t>In class we mentioned that the lithospheric thickness is time-dependent, but we did not quantify this. Here we shall. A</w:t>
      </w:r>
      <w:r w:rsidRPr="0026383C">
        <w:rPr>
          <w:rFonts w:ascii="Cambria" w:hAnsi="Cambria" w:cs="Times New Roman"/>
        </w:rPr>
        <w:t>ssume that the temperature in the upper mantle of the earth is 273K at the surface and rises</w:t>
      </w:r>
      <w:r w:rsidRPr="0026383C">
        <w:rPr>
          <w:rFonts w:ascii="Cambria" w:hAnsi="Cambria"/>
        </w:rPr>
        <w:t xml:space="preserve"> </w:t>
      </w:r>
      <w:proofErr w:type="gramStart"/>
      <w:r w:rsidRPr="0026383C">
        <w:rPr>
          <w:rFonts w:ascii="Cambria" w:hAnsi="Cambria" w:cs="Times New Roman"/>
        </w:rPr>
        <w:t>linearly  to</w:t>
      </w:r>
      <w:proofErr w:type="gramEnd"/>
      <w:r w:rsidRPr="0026383C">
        <w:rPr>
          <w:rFonts w:ascii="Cambria" w:hAnsi="Cambria" w:cs="Times New Roman"/>
        </w:rPr>
        <w:t xml:space="preserve"> 1473K at 100 km depth (roughly the source depth of basaltic rocks that erupt at</w:t>
      </w:r>
      <w:r w:rsidRPr="0026383C">
        <w:rPr>
          <w:rFonts w:ascii="Cambria" w:hAnsi="Cambria"/>
        </w:rPr>
        <w:t xml:space="preserve"> </w:t>
      </w:r>
      <w:r w:rsidRPr="0026383C">
        <w:rPr>
          <w:rFonts w:ascii="Cambria" w:hAnsi="Cambria" w:cs="Times New Roman"/>
        </w:rPr>
        <w:t>this temperature). Still deeper the temperature, controlled by convection, is approximately</w:t>
      </w:r>
      <w:r w:rsidRPr="0026383C">
        <w:rPr>
          <w:rFonts w:ascii="Cambria" w:hAnsi="Cambria"/>
        </w:rPr>
        <w:t xml:space="preserve"> </w:t>
      </w:r>
      <w:r w:rsidRPr="0026383C">
        <w:rPr>
          <w:rFonts w:ascii="Cambria" w:hAnsi="Cambria" w:cs="Times New Roman"/>
        </w:rPr>
        <w:t>constant.</w:t>
      </w:r>
      <w:r w:rsidRPr="0026383C">
        <w:rPr>
          <w:rFonts w:ascii="Cambria" w:hAnsi="Cambria"/>
        </w:rPr>
        <w:t xml:space="preserve"> </w:t>
      </w:r>
      <w:r w:rsidRPr="0026383C">
        <w:rPr>
          <w:rFonts w:ascii="Cambria" w:hAnsi="Cambria" w:cs="Times New Roman"/>
        </w:rPr>
        <w:t>Use the following wet olivine creep law</w:t>
      </w:r>
    </w:p>
    <w:p w14:paraId="3CC369DC" w14:textId="40A9E2A2" w:rsidR="00731A6A" w:rsidRPr="0026383C" w:rsidRDefault="00731A6A" w:rsidP="00731A6A">
      <w:pPr>
        <w:rPr>
          <w:rFonts w:ascii="Cambria" w:hAnsi="Cambria"/>
        </w:rPr>
      </w:pPr>
      <w:r w:rsidRPr="0026383C">
        <w:rPr>
          <w:rFonts w:ascii="Cambria" w:hAnsi="Cambria" w:cs="Times New Roman"/>
        </w:rPr>
        <w:t xml:space="preserve"> </w:t>
      </w:r>
    </w:p>
    <w:p w14:paraId="2FC0E335" w14:textId="0841F8EA" w:rsidR="00731A6A" w:rsidRPr="0026383C" w:rsidRDefault="00162DE7" w:rsidP="00731A6A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proofErr w:type="gramStart"/>
      <w:r>
        <w:rPr>
          <w:rFonts w:ascii="Cambria" w:hAnsi="Cambria" w:cs="≠êhˇø∏ØÕ"/>
          <w:bCs/>
        </w:rPr>
        <w:t>strain</w:t>
      </w:r>
      <w:proofErr w:type="gramEnd"/>
      <w:r>
        <w:rPr>
          <w:rFonts w:ascii="Cambria" w:hAnsi="Cambria" w:cs="≠êhˇø∏ØÕ"/>
          <w:bCs/>
        </w:rPr>
        <w:t xml:space="preserve"> rate </w:t>
      </w:r>
      <w:r w:rsidR="00731A6A" w:rsidRPr="0026383C">
        <w:rPr>
          <w:rFonts w:ascii="Cambria" w:hAnsi="Cambria" w:cs="Times New Roman"/>
        </w:rPr>
        <w:t>(s</w:t>
      </w:r>
      <w:r w:rsidR="00731A6A" w:rsidRPr="003A7D3D">
        <w:rPr>
          <w:rFonts w:ascii="Cambria" w:hAnsi="Cambria" w:cs="Times New Roman"/>
          <w:vertAlign w:val="superscript"/>
        </w:rPr>
        <w:t>−1</w:t>
      </w:r>
      <w:r w:rsidR="00731A6A" w:rsidRPr="0026383C">
        <w:rPr>
          <w:rFonts w:ascii="Cambria" w:hAnsi="Cambria" w:cs="Times New Roman"/>
        </w:rPr>
        <w:t xml:space="preserve"> ) </w:t>
      </w:r>
      <w:r w:rsidR="00731A6A" w:rsidRPr="0026383C">
        <w:rPr>
          <w:rFonts w:ascii="Cambria" w:hAnsi="Cambria" w:cs="≠êhˇø∏ØÕ"/>
        </w:rPr>
        <w:t xml:space="preserve"> = </w:t>
      </w:r>
      <w:r w:rsidR="00731A6A" w:rsidRPr="0026383C">
        <w:rPr>
          <w:rFonts w:ascii="Cambria" w:hAnsi="Cambria" w:cs="Times New Roman"/>
        </w:rPr>
        <w:t xml:space="preserve"> 10</w:t>
      </w:r>
      <w:r w:rsidR="00731A6A" w:rsidRPr="00EF1266">
        <w:rPr>
          <w:rFonts w:ascii="Cambria" w:hAnsi="Cambria" w:cs="Times New Roman"/>
          <w:vertAlign w:val="superscript"/>
        </w:rPr>
        <w:t>4.0</w:t>
      </w:r>
      <w:r w:rsidR="00731A6A" w:rsidRPr="0026383C">
        <w:rPr>
          <w:rFonts w:ascii="Cambria" w:hAnsi="Cambria" w:cs="Times New Roman"/>
        </w:rPr>
        <w:t xml:space="preserve"> </w:t>
      </w:r>
      <w:r w:rsidR="00731A6A" w:rsidRPr="0026383C">
        <w:rPr>
          <w:rFonts w:ascii="Cambria" w:hAnsi="Cambria" w:cs="≠êhˇø∏ØÕ"/>
          <w:bCs/>
        </w:rPr>
        <w:t>σ</w:t>
      </w:r>
      <w:r w:rsidR="00731A6A" w:rsidRPr="00EF1266">
        <w:rPr>
          <w:rFonts w:ascii="Cambria" w:hAnsi="Cambria" w:cs="Times New Roman"/>
          <w:vertAlign w:val="superscript"/>
        </w:rPr>
        <w:t>3.4</w:t>
      </w:r>
      <w:r w:rsidR="00731A6A" w:rsidRPr="0026383C">
        <w:rPr>
          <w:rFonts w:ascii="Cambria" w:hAnsi="Cambria" w:cs="Times New Roman"/>
        </w:rPr>
        <w:t>(</w:t>
      </w:r>
      <w:r w:rsidR="00EF1266" w:rsidRPr="0026383C">
        <w:rPr>
          <w:rFonts w:ascii="Cambria" w:hAnsi="Cambria" w:cs="≠êhˇø∏ØÕ"/>
          <w:bCs/>
        </w:rPr>
        <w:t>σ</w:t>
      </w:r>
      <w:r w:rsidR="00EF1266" w:rsidRPr="0026383C">
        <w:rPr>
          <w:rFonts w:ascii="Cambria" w:hAnsi="Cambria" w:cs="Times New Roman"/>
        </w:rPr>
        <w:t xml:space="preserve"> </w:t>
      </w:r>
      <w:r w:rsidR="00EF1266">
        <w:rPr>
          <w:rFonts w:ascii="Cambria" w:hAnsi="Cambria" w:cs="Times New Roman"/>
        </w:rPr>
        <w:t xml:space="preserve"> in </w:t>
      </w:r>
      <w:proofErr w:type="spellStart"/>
      <w:r w:rsidR="00731A6A" w:rsidRPr="0026383C">
        <w:rPr>
          <w:rFonts w:ascii="Cambria" w:hAnsi="Cambria" w:cs="Times New Roman"/>
        </w:rPr>
        <w:t>MPa</w:t>
      </w:r>
      <w:proofErr w:type="spellEnd"/>
      <w:r w:rsidR="00731A6A" w:rsidRPr="0026383C">
        <w:rPr>
          <w:rFonts w:ascii="Cambria" w:hAnsi="Cambria" w:cs="Times New Roman"/>
        </w:rPr>
        <w:t xml:space="preserve">) </w:t>
      </w:r>
      <w:proofErr w:type="spellStart"/>
      <w:r w:rsidR="00731A6A" w:rsidRPr="0026383C">
        <w:rPr>
          <w:rFonts w:ascii="Cambria" w:hAnsi="Cambria" w:cs="Times New Roman"/>
        </w:rPr>
        <w:t>exp</w:t>
      </w:r>
      <w:proofErr w:type="spellEnd"/>
      <w:r w:rsidR="00731A6A" w:rsidRPr="0026383C">
        <w:rPr>
          <w:rFonts w:ascii="Cambria" w:hAnsi="Cambria" w:cs="Times New Roman"/>
        </w:rPr>
        <w:t xml:space="preserve"> (−444</w:t>
      </w:r>
      <w:r w:rsidR="00EF1266">
        <w:rPr>
          <w:rFonts w:ascii="Cambria" w:hAnsi="Cambria" w:cs="Times New Roman"/>
        </w:rPr>
        <w:t xml:space="preserve"> </w:t>
      </w:r>
      <w:r w:rsidR="00731A6A" w:rsidRPr="0026383C">
        <w:rPr>
          <w:rFonts w:ascii="Cambria" w:hAnsi="Cambria" w:cs="Times New Roman"/>
        </w:rPr>
        <w:t>kJ mol</w:t>
      </w:r>
      <w:r w:rsidR="00731A6A" w:rsidRPr="00EF1266">
        <w:rPr>
          <w:rFonts w:ascii="Cambria" w:hAnsi="Cambria" w:cs="Times New Roman"/>
          <w:vertAlign w:val="superscript"/>
        </w:rPr>
        <w:t>−1</w:t>
      </w:r>
      <w:r w:rsidR="00731A6A" w:rsidRPr="0026383C">
        <w:rPr>
          <w:rFonts w:ascii="Cambria" w:hAnsi="Cambria" w:cs="Times New Roman"/>
        </w:rPr>
        <w:t xml:space="preserve">  / RT )</w:t>
      </w:r>
    </w:p>
    <w:p w14:paraId="506828EF" w14:textId="77777777" w:rsidR="00731A6A" w:rsidRPr="0026383C" w:rsidRDefault="00731A6A" w:rsidP="00731A6A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6AA02144" w14:textId="3ECB0440" w:rsidR="00731A6A" w:rsidRDefault="00731A6A" w:rsidP="00C375B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proofErr w:type="gramStart"/>
      <w:r w:rsidRPr="0026383C">
        <w:rPr>
          <w:rFonts w:ascii="Cambria" w:hAnsi="Cambria" w:cs="Times New Roman"/>
        </w:rPr>
        <w:t>with</w:t>
      </w:r>
      <w:proofErr w:type="gramEnd"/>
      <w:r w:rsidRPr="0026383C">
        <w:rPr>
          <w:rFonts w:ascii="Cambria" w:hAnsi="Cambria" w:cs="Times New Roman"/>
        </w:rPr>
        <w:t xml:space="preserve"> R </w:t>
      </w:r>
      <w:r w:rsidRPr="0026383C">
        <w:rPr>
          <w:rFonts w:ascii="Cambria" w:hAnsi="Cambria" w:cs="≠êhˇø∏ØÕ"/>
        </w:rPr>
        <w:t xml:space="preserve">= </w:t>
      </w:r>
      <w:r w:rsidRPr="0026383C">
        <w:rPr>
          <w:rFonts w:ascii="Cambria" w:hAnsi="Cambria" w:cs="Times New Roman"/>
        </w:rPr>
        <w:t xml:space="preserve"> 8.314 J/K, to estimate the Maxwell time as a function of depth for a typical stress </w:t>
      </w:r>
      <w:r w:rsidRPr="0026383C">
        <w:rPr>
          <w:rFonts w:ascii="Cambria" w:hAnsi="Cambria" w:cs="≠êhˇø∏ØÕ"/>
          <w:bCs/>
        </w:rPr>
        <w:t xml:space="preserve">σ </w:t>
      </w:r>
      <w:r w:rsidRPr="0026383C">
        <w:rPr>
          <w:rFonts w:ascii="Cambria" w:hAnsi="Cambria" w:cs="Times New Roman"/>
        </w:rPr>
        <w:t xml:space="preserve"> ≈ 30 </w:t>
      </w:r>
      <w:proofErr w:type="spellStart"/>
      <w:r w:rsidRPr="0026383C">
        <w:rPr>
          <w:rFonts w:ascii="Cambria" w:hAnsi="Cambria" w:cs="Times New Roman"/>
        </w:rPr>
        <w:t>MPa</w:t>
      </w:r>
      <w:proofErr w:type="spellEnd"/>
      <w:r w:rsidRPr="0026383C">
        <w:rPr>
          <w:rFonts w:ascii="Cambria" w:hAnsi="Cambria" w:cs="Times New Roman"/>
        </w:rPr>
        <w:t xml:space="preserve"> (prod</w:t>
      </w:r>
      <w:r w:rsidR="00162DE7">
        <w:rPr>
          <w:rFonts w:ascii="Cambria" w:hAnsi="Cambria" w:cs="Times New Roman"/>
        </w:rPr>
        <w:t>uced by loads ca. 1 km thick). U</w:t>
      </w:r>
      <w:r w:rsidRPr="0026383C">
        <w:rPr>
          <w:rFonts w:ascii="Cambria" w:hAnsi="Cambria" w:cs="Times New Roman"/>
        </w:rPr>
        <w:t xml:space="preserve">pper mantle shear modulus </w:t>
      </w:r>
      <w:r w:rsidRPr="0026383C">
        <w:rPr>
          <w:rFonts w:ascii="Cambria" w:hAnsi="Cambria" w:cs="≠êhˇø∏ØÕ"/>
          <w:bCs/>
        </w:rPr>
        <w:t xml:space="preserve">μ </w:t>
      </w:r>
      <w:r w:rsidRPr="0026383C">
        <w:rPr>
          <w:rFonts w:ascii="Cambria" w:hAnsi="Cambria" w:cs="≠êhˇø∏ØÕ"/>
        </w:rPr>
        <w:t xml:space="preserve">= </w:t>
      </w:r>
      <w:r w:rsidRPr="0026383C">
        <w:rPr>
          <w:rFonts w:ascii="Cambria" w:hAnsi="Cambria" w:cs="Times New Roman"/>
        </w:rPr>
        <w:t xml:space="preserve">65 </w:t>
      </w:r>
      <w:proofErr w:type="spellStart"/>
      <w:r w:rsidRPr="0026383C">
        <w:rPr>
          <w:rFonts w:ascii="Cambria" w:hAnsi="Cambria" w:cs="Times New Roman"/>
        </w:rPr>
        <w:t>GPa</w:t>
      </w:r>
      <w:proofErr w:type="spellEnd"/>
      <w:r w:rsidRPr="0026383C">
        <w:rPr>
          <w:rFonts w:ascii="Cambria" w:hAnsi="Cambria" w:cs="Times New Roman"/>
        </w:rPr>
        <w:t>.</w:t>
      </w:r>
      <w:r w:rsidR="00162DE7">
        <w:rPr>
          <w:rFonts w:ascii="Cambria" w:hAnsi="Cambria" w:cs="Times New Roman"/>
        </w:rPr>
        <w:t xml:space="preserve"> </w:t>
      </w:r>
      <w:r w:rsidRPr="0026383C">
        <w:rPr>
          <w:rFonts w:ascii="Cambria" w:hAnsi="Cambria" w:cs="Times New Roman"/>
        </w:rPr>
        <w:t xml:space="preserve"> How thick is the “lithosphere” for loads applied for: 1 Myr, 10 Myr, 100 Myr, and 1 Gyr? How sensitive is this thickness to the assumed stress? </w:t>
      </w:r>
      <w:r w:rsidR="0026383C" w:rsidRPr="0026383C">
        <w:rPr>
          <w:rFonts w:ascii="Cambria" w:hAnsi="Cambria" w:cs="Times New Roman"/>
        </w:rPr>
        <w:t xml:space="preserve"> </w:t>
      </w:r>
      <w:r w:rsidRPr="0026383C">
        <w:rPr>
          <w:rFonts w:ascii="Cambria" w:hAnsi="Cambria" w:cs="Times New Roman"/>
        </w:rPr>
        <w:t>Beware of unit conversions!</w:t>
      </w:r>
      <w:r w:rsidR="0026383C" w:rsidRPr="0026383C">
        <w:rPr>
          <w:rFonts w:ascii="Cambria" w:hAnsi="Cambria" w:cs="Times New Roman"/>
        </w:rPr>
        <w:t xml:space="preserve"> </w:t>
      </w:r>
      <w:r w:rsidRPr="0026383C">
        <w:rPr>
          <w:rFonts w:ascii="Cambria" w:hAnsi="Cambria"/>
        </w:rPr>
        <w:t>(</w:t>
      </w:r>
      <w:proofErr w:type="spellStart"/>
      <w:r w:rsidRPr="0026383C">
        <w:rPr>
          <w:rFonts w:ascii="Cambria" w:hAnsi="Cambria"/>
        </w:rPr>
        <w:t>Melosh</w:t>
      </w:r>
      <w:proofErr w:type="spellEnd"/>
      <w:r w:rsidRPr="0026383C">
        <w:rPr>
          <w:rFonts w:ascii="Cambria" w:hAnsi="Cambria"/>
        </w:rPr>
        <w:t xml:space="preserve"> </w:t>
      </w:r>
      <w:r w:rsidR="00241C2C">
        <w:rPr>
          <w:rFonts w:ascii="Cambria" w:hAnsi="Cambria"/>
        </w:rPr>
        <w:t xml:space="preserve">“Planetary Surface Processes,” </w:t>
      </w:r>
      <w:r w:rsidRPr="0026383C">
        <w:rPr>
          <w:rFonts w:ascii="Cambria" w:hAnsi="Cambria"/>
        </w:rPr>
        <w:t>question 4.3)</w:t>
      </w:r>
    </w:p>
    <w:p w14:paraId="512BDEC2" w14:textId="77777777" w:rsidR="00A069FC" w:rsidRPr="0026383C" w:rsidRDefault="00A069FC" w:rsidP="00C375B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A069FC" w:rsidRPr="0026383C" w:rsidSect="001F0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∞œh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≠êh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02DC"/>
    <w:multiLevelType w:val="hybridMultilevel"/>
    <w:tmpl w:val="06B0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4428"/>
    <w:multiLevelType w:val="hybridMultilevel"/>
    <w:tmpl w:val="E3F608F4"/>
    <w:lvl w:ilvl="0" w:tplc="4306B29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2D"/>
    <w:rsid w:val="0000552D"/>
    <w:rsid w:val="000E3652"/>
    <w:rsid w:val="00125121"/>
    <w:rsid w:val="00162DE7"/>
    <w:rsid w:val="001F002F"/>
    <w:rsid w:val="00206F2E"/>
    <w:rsid w:val="00241C2C"/>
    <w:rsid w:val="0026383C"/>
    <w:rsid w:val="002F5436"/>
    <w:rsid w:val="00305558"/>
    <w:rsid w:val="003437D9"/>
    <w:rsid w:val="0035098A"/>
    <w:rsid w:val="00356B0A"/>
    <w:rsid w:val="003923CD"/>
    <w:rsid w:val="003A7D3D"/>
    <w:rsid w:val="003E1614"/>
    <w:rsid w:val="00405F66"/>
    <w:rsid w:val="00441F91"/>
    <w:rsid w:val="00467A27"/>
    <w:rsid w:val="00543DC9"/>
    <w:rsid w:val="00555600"/>
    <w:rsid w:val="00572AC1"/>
    <w:rsid w:val="005A731C"/>
    <w:rsid w:val="005B33A8"/>
    <w:rsid w:val="005B6D8C"/>
    <w:rsid w:val="005C1189"/>
    <w:rsid w:val="005F00C4"/>
    <w:rsid w:val="00650A5F"/>
    <w:rsid w:val="00655EEE"/>
    <w:rsid w:val="00666BE0"/>
    <w:rsid w:val="006C252B"/>
    <w:rsid w:val="00731A6A"/>
    <w:rsid w:val="007336CD"/>
    <w:rsid w:val="0073388E"/>
    <w:rsid w:val="00773FC3"/>
    <w:rsid w:val="00793675"/>
    <w:rsid w:val="007F725B"/>
    <w:rsid w:val="008A1172"/>
    <w:rsid w:val="008B5867"/>
    <w:rsid w:val="00920F58"/>
    <w:rsid w:val="009D46BD"/>
    <w:rsid w:val="00A069FC"/>
    <w:rsid w:val="00A3473E"/>
    <w:rsid w:val="00A45B38"/>
    <w:rsid w:val="00AB12BB"/>
    <w:rsid w:val="00AB3EE5"/>
    <w:rsid w:val="00AB7118"/>
    <w:rsid w:val="00B748BD"/>
    <w:rsid w:val="00BC68A4"/>
    <w:rsid w:val="00C375B5"/>
    <w:rsid w:val="00CA5B8D"/>
    <w:rsid w:val="00CA5E27"/>
    <w:rsid w:val="00D7769B"/>
    <w:rsid w:val="00D81D1F"/>
    <w:rsid w:val="00DE332C"/>
    <w:rsid w:val="00E07087"/>
    <w:rsid w:val="00E43871"/>
    <w:rsid w:val="00E441E7"/>
    <w:rsid w:val="00EF1266"/>
    <w:rsid w:val="00EF56E7"/>
    <w:rsid w:val="00F04F0A"/>
    <w:rsid w:val="00F90D46"/>
    <w:rsid w:val="00FC681B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01A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Macintosh Word</Application>
  <DocSecurity>0</DocSecurity>
  <Lines>18</Lines>
  <Paragraphs>5</Paragraphs>
  <ScaleCrop>false</ScaleCrop>
  <Company>Caltech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8</cp:revision>
  <cp:lastPrinted>2017-01-12T06:01:00Z</cp:lastPrinted>
  <dcterms:created xsi:type="dcterms:W3CDTF">2019-01-16T05:25:00Z</dcterms:created>
  <dcterms:modified xsi:type="dcterms:W3CDTF">2019-01-16T05:31:00Z</dcterms:modified>
</cp:coreProperties>
</file>